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0A" w:rsidRDefault="00F81D0A"/>
    <w:p w:rsidR="00F81D0A" w:rsidRDefault="00F81D0A">
      <w:pPr>
        <w:jc w:val="center"/>
      </w:pPr>
    </w:p>
    <w:p w:rsidR="00F81D0A" w:rsidRDefault="00F81D0A">
      <w:pPr>
        <w:jc w:val="center"/>
      </w:pPr>
    </w:p>
    <w:p w:rsidR="00F81D0A" w:rsidRDefault="00F81D0A">
      <w:pPr>
        <w:jc w:val="center"/>
      </w:pPr>
    </w:p>
    <w:p w:rsidR="00F81D0A" w:rsidRDefault="00F81D0A">
      <w:pPr>
        <w:jc w:val="center"/>
      </w:pPr>
    </w:p>
    <w:p w:rsidR="00F81D0A" w:rsidRDefault="00F81D0A">
      <w:pPr>
        <w:jc w:val="center"/>
      </w:pPr>
    </w:p>
    <w:p w:rsidR="00F81D0A" w:rsidRDefault="00F81D0A">
      <w:pPr>
        <w:jc w:val="center"/>
      </w:pPr>
    </w:p>
    <w:p w:rsidR="00F81D0A" w:rsidRDefault="00800AD2">
      <w:pPr>
        <w:jc w:val="center"/>
        <w:rPr>
          <w:rFonts w:ascii="Book Antiqua" w:hAnsi="Book Antiqua"/>
          <w:b/>
          <w:sz w:val="72"/>
          <w:szCs w:val="72"/>
        </w:rPr>
      </w:pPr>
      <w:r>
        <w:rPr>
          <w:noProof/>
        </w:rPr>
        <mc:AlternateContent>
          <mc:Choice Requires="wpg">
            <w:drawing>
              <wp:anchor distT="0" distB="0" distL="114300" distR="114300" simplePos="0" relativeHeight="251657728" behindDoc="0" locked="0" layoutInCell="0" allowOverlap="1">
                <wp:simplePos x="0" y="0"/>
                <wp:positionH relativeFrom="page">
                  <wp:posOffset>-62865</wp:posOffset>
                </wp:positionH>
                <wp:positionV relativeFrom="margin">
                  <wp:posOffset>1472565</wp:posOffset>
                </wp:positionV>
                <wp:extent cx="7837170" cy="4991100"/>
                <wp:effectExtent l="38100" t="0" r="0"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7170" cy="4991100"/>
                          <a:chOff x="0" y="7455"/>
                          <a:chExt cx="12343" cy="6944"/>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3705" y="7455"/>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04C2A" w:rsidRDefault="00004C2A" w:rsidP="008D49AF">
                              <w:pPr>
                                <w:rPr>
                                  <w:b/>
                                  <w:bCs/>
                                  <w:color w:val="000000"/>
                                  <w:sz w:val="40"/>
                                  <w:szCs w:val="40"/>
                                </w:rPr>
                              </w:pPr>
                              <w:r>
                                <w:rPr>
                                  <w:b/>
                                  <w:bCs/>
                                  <w:color w:val="000000"/>
                                  <w:sz w:val="40"/>
                                  <w:szCs w:val="40"/>
                                </w:rPr>
                                <w:t xml:space="preserve">ENTRADA STYLE GUIDE </w:t>
                              </w:r>
                            </w:p>
                            <w:p w:rsidR="00004C2A" w:rsidRPr="003B7599" w:rsidRDefault="00004C2A" w:rsidP="008D49AF">
                              <w:pPr>
                                <w:rPr>
                                  <w:b/>
                                  <w:bCs/>
                                  <w:color w:val="000000"/>
                                  <w:sz w:val="40"/>
                                  <w:szCs w:val="40"/>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04C2A" w:rsidRPr="00594337" w:rsidRDefault="00004C2A" w:rsidP="008D49AF">
                              <w:pPr>
                                <w:jc w:val="right"/>
                                <w:rPr>
                                  <w:sz w:val="96"/>
                                  <w:szCs w:val="96"/>
                                </w:rPr>
                              </w:pP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left:0;text-align:left;margin-left:-4.95pt;margin-top:115.95pt;width:617.1pt;height:393pt;z-index:251657728;mso-position-horizontal-relative:page;mso-position-vertical-relative:margin;mso-height-relative:margin" coordorigin=",7455" coordsize="12343,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3705;top:7455;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p w:rsidR="00004C2A" w:rsidRDefault="00004C2A" w:rsidP="008D49AF">
                        <w:pPr>
                          <w:rPr>
                            <w:b/>
                            <w:bCs/>
                            <w:color w:val="000000"/>
                            <w:sz w:val="40"/>
                            <w:szCs w:val="40"/>
                          </w:rPr>
                        </w:pPr>
                        <w:r>
                          <w:rPr>
                            <w:b/>
                            <w:bCs/>
                            <w:color w:val="000000"/>
                            <w:sz w:val="40"/>
                            <w:szCs w:val="40"/>
                          </w:rPr>
                          <w:t xml:space="preserve">ENTRADA STYLE GUIDE </w:t>
                        </w:r>
                      </w:p>
                      <w:p w:rsidR="00004C2A" w:rsidRPr="003B7599" w:rsidRDefault="00004C2A" w:rsidP="008D49AF">
                        <w:pPr>
                          <w:rPr>
                            <w:b/>
                            <w:bCs/>
                            <w:color w:val="000000"/>
                            <w:sz w:val="40"/>
                            <w:szCs w:val="40"/>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p w:rsidR="00004C2A" w:rsidRPr="00594337" w:rsidRDefault="00004C2A" w:rsidP="008D49AF">
                        <w:pPr>
                          <w:jc w:val="right"/>
                          <w:rPr>
                            <w:sz w:val="96"/>
                            <w:szCs w:val="96"/>
                          </w:rPr>
                        </w:pPr>
                        <w:r>
                          <w:t xml:space="preserve">     </w:t>
                        </w:r>
                      </w:p>
                    </w:txbxContent>
                  </v:textbox>
                </v:rect>
                <w10:wrap anchorx="page" anchory="margin"/>
              </v:group>
            </w:pict>
          </mc:Fallback>
        </mc:AlternateContent>
      </w:r>
    </w:p>
    <w:p w:rsidR="00F81D0A" w:rsidRDefault="00F81D0A">
      <w:pPr>
        <w:tabs>
          <w:tab w:val="left" w:pos="720"/>
          <w:tab w:val="left" w:pos="1440"/>
          <w:tab w:val="left" w:pos="2160"/>
        </w:tabs>
        <w:jc w:val="center"/>
        <w:rPr>
          <w:b/>
        </w:rPr>
      </w:pPr>
    </w:p>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F81D0A"/>
    <w:p w:rsidR="00F81D0A" w:rsidRDefault="004840E2" w:rsidP="004840E2">
      <w:pPr>
        <w:tabs>
          <w:tab w:val="left" w:pos="6528"/>
        </w:tabs>
      </w:pPr>
      <w:r>
        <w:tab/>
      </w:r>
    </w:p>
    <w:p w:rsidR="00F81D0A" w:rsidRDefault="00F81D0A">
      <w:pPr>
        <w:tabs>
          <w:tab w:val="left" w:pos="720"/>
          <w:tab w:val="left" w:pos="1440"/>
          <w:tab w:val="left" w:pos="2160"/>
        </w:tabs>
        <w:jc w:val="center"/>
      </w:pPr>
    </w:p>
    <w:p w:rsidR="00F81D0A" w:rsidRDefault="00F81D0A">
      <w:pPr>
        <w:tabs>
          <w:tab w:val="left" w:pos="720"/>
          <w:tab w:val="left" w:pos="1440"/>
          <w:tab w:val="left" w:pos="2160"/>
        </w:tabs>
        <w:jc w:val="center"/>
      </w:pPr>
    </w:p>
    <w:p w:rsidR="00F81D0A" w:rsidRDefault="00F81D0A">
      <w:pPr>
        <w:tabs>
          <w:tab w:val="left" w:pos="720"/>
          <w:tab w:val="left" w:pos="1440"/>
          <w:tab w:val="left" w:pos="2160"/>
        </w:tabs>
        <w:jc w:val="center"/>
      </w:pPr>
    </w:p>
    <w:p w:rsidR="00F81D0A" w:rsidRDefault="00F81D0A">
      <w:pPr>
        <w:tabs>
          <w:tab w:val="left" w:pos="720"/>
          <w:tab w:val="left" w:pos="1440"/>
          <w:tab w:val="left" w:pos="2160"/>
        </w:tabs>
        <w:jc w:val="center"/>
        <w:rPr>
          <w:b/>
          <w:i/>
          <w:iCs/>
          <w:sz w:val="24"/>
          <w:szCs w:val="24"/>
        </w:rPr>
      </w:pPr>
    </w:p>
    <w:p w:rsidR="00F81D0A" w:rsidRDefault="00F81D0A">
      <w:pPr>
        <w:tabs>
          <w:tab w:val="left" w:pos="720"/>
          <w:tab w:val="left" w:pos="1440"/>
          <w:tab w:val="left" w:pos="2160"/>
        </w:tabs>
        <w:jc w:val="center"/>
        <w:rPr>
          <w:b/>
          <w:i/>
          <w:iCs/>
          <w:sz w:val="24"/>
          <w:szCs w:val="24"/>
        </w:rPr>
      </w:pPr>
    </w:p>
    <w:p w:rsidR="00F81D0A" w:rsidRDefault="00F81D0A">
      <w:pPr>
        <w:tabs>
          <w:tab w:val="left" w:pos="720"/>
          <w:tab w:val="left" w:pos="1440"/>
          <w:tab w:val="left" w:pos="2160"/>
        </w:tabs>
        <w:jc w:val="center"/>
        <w:rPr>
          <w:b/>
          <w:sz w:val="22"/>
          <w:szCs w:val="22"/>
        </w:rPr>
      </w:pPr>
      <w:r>
        <w:br w:type="page"/>
      </w:r>
      <w:r w:rsidR="008E3100">
        <w:rPr>
          <w:b/>
          <w:sz w:val="22"/>
          <w:szCs w:val="22"/>
        </w:rPr>
        <w:lastRenderedPageBreak/>
        <w:t>ENTRADA</w:t>
      </w:r>
      <w:r>
        <w:rPr>
          <w:b/>
          <w:sz w:val="22"/>
          <w:szCs w:val="22"/>
        </w:rPr>
        <w:t xml:space="preserve"> </w:t>
      </w:r>
      <w:r w:rsidR="00D3449D">
        <w:rPr>
          <w:b/>
          <w:sz w:val="22"/>
          <w:szCs w:val="22"/>
        </w:rPr>
        <w:t>STYLE GUIDE FOR</w:t>
      </w:r>
      <w:r>
        <w:rPr>
          <w:b/>
          <w:sz w:val="22"/>
          <w:szCs w:val="22"/>
        </w:rPr>
        <w:t xml:space="preserve"> TRANSCRIPTION</w:t>
      </w:r>
      <w:r w:rsidR="00A53FF0">
        <w:rPr>
          <w:b/>
          <w:sz w:val="22"/>
          <w:szCs w:val="22"/>
        </w:rPr>
        <w:t xml:space="preserve"> EDITING</w:t>
      </w:r>
    </w:p>
    <w:p w:rsidR="00F81D0A" w:rsidRDefault="00F81D0A">
      <w:pPr>
        <w:tabs>
          <w:tab w:val="left" w:pos="720"/>
          <w:tab w:val="left" w:pos="1440"/>
          <w:tab w:val="left" w:pos="2160"/>
        </w:tabs>
        <w:rPr>
          <w:b/>
        </w:rPr>
      </w:pPr>
    </w:p>
    <w:p w:rsidR="00F81D0A" w:rsidRDefault="00F81D0A">
      <w:pPr>
        <w:tabs>
          <w:tab w:val="left" w:pos="720"/>
          <w:tab w:val="left" w:pos="1440"/>
          <w:tab w:val="left" w:pos="2160"/>
        </w:tabs>
        <w:rPr>
          <w:sz w:val="22"/>
          <w:szCs w:val="22"/>
        </w:rPr>
      </w:pPr>
      <w:r>
        <w:rPr>
          <w:b/>
          <w:sz w:val="22"/>
          <w:szCs w:val="22"/>
        </w:rPr>
        <w:t>OBJECTIVE</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For the purpose of stylistic consistency, this document has been compiled as a standardized guide for </w:t>
      </w:r>
      <w:r w:rsidR="00CC40BE">
        <w:t>medical transcription editors.</w:t>
      </w:r>
      <w:r>
        <w:t xml:space="preserve"> </w:t>
      </w:r>
      <w:r w:rsidR="00CC40BE">
        <w:t>“</w:t>
      </w:r>
      <w:r w:rsidRPr="00CC40BE">
        <w:rPr>
          <w:i/>
        </w:rPr>
        <w:t xml:space="preserve">The AAMT Book of Style for Medical Transcription, </w:t>
      </w:r>
      <w:r w:rsidR="008D3BE0" w:rsidRPr="00CC40BE">
        <w:rPr>
          <w:i/>
        </w:rPr>
        <w:t>Third</w:t>
      </w:r>
      <w:r w:rsidRPr="00CC40BE">
        <w:rPr>
          <w:i/>
        </w:rPr>
        <w:t xml:space="preserve"> Edition</w:t>
      </w:r>
      <w:r w:rsidRPr="00CC40BE">
        <w:t>,”</w:t>
      </w:r>
      <w:r>
        <w:t xml:space="preserve"> </w:t>
      </w:r>
      <w:r w:rsidR="00CC40BE">
        <w:t>was referenced, as well as</w:t>
      </w:r>
      <w:r>
        <w:t xml:space="preserve"> other published industry standards.</w:t>
      </w:r>
    </w:p>
    <w:p w:rsidR="00F81D0A" w:rsidRDefault="00F81D0A">
      <w:pPr>
        <w:tabs>
          <w:tab w:val="left" w:pos="720"/>
          <w:tab w:val="left" w:pos="1440"/>
          <w:tab w:val="left" w:pos="2160"/>
        </w:tabs>
      </w:pPr>
    </w:p>
    <w:p w:rsidR="00F81D0A" w:rsidRDefault="00F81D0A" w:rsidP="00CC40BE">
      <w:pPr>
        <w:tabs>
          <w:tab w:val="left" w:pos="720"/>
          <w:tab w:val="left" w:pos="1440"/>
          <w:tab w:val="left" w:pos="2160"/>
        </w:tabs>
        <w:rPr>
          <w:b/>
        </w:rPr>
      </w:pPr>
      <w:r>
        <w:rPr>
          <w:b/>
          <w:bCs/>
        </w:rPr>
        <w:t xml:space="preserve">Specific account instructions </w:t>
      </w:r>
      <w:r w:rsidR="00CC40BE">
        <w:rPr>
          <w:b/>
          <w:bCs/>
        </w:rPr>
        <w:t xml:space="preserve">supersede </w:t>
      </w:r>
      <w:r>
        <w:rPr>
          <w:b/>
          <w:bCs/>
        </w:rPr>
        <w:t>any standard</w:t>
      </w:r>
      <w:r w:rsidR="00CC40BE">
        <w:rPr>
          <w:b/>
          <w:bCs/>
        </w:rPr>
        <w:t>s</w:t>
      </w:r>
      <w:r>
        <w:rPr>
          <w:b/>
          <w:bCs/>
        </w:rPr>
        <w:t xml:space="preserve"> listed here.</w:t>
      </w:r>
      <w:r>
        <w:rPr>
          <w:b/>
        </w:rPr>
        <w:t xml:space="preserve">  This document is not meant to replace client-requested styles.</w:t>
      </w:r>
    </w:p>
    <w:p w:rsidR="00F81D0A" w:rsidRDefault="00F81D0A">
      <w:pPr>
        <w:tabs>
          <w:tab w:val="left" w:pos="720"/>
          <w:tab w:val="left" w:pos="1440"/>
          <w:tab w:val="left" w:pos="2160"/>
        </w:tabs>
        <w:rPr>
          <w:b/>
        </w:rPr>
      </w:pPr>
    </w:p>
    <w:p w:rsidR="00CC40BE" w:rsidRDefault="00CC40BE">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ABBREVIATIONS</w:t>
      </w:r>
    </w:p>
    <w:p w:rsidR="0084627D" w:rsidRDefault="00D324C7" w:rsidP="00D324C7">
      <w:pPr>
        <w:rPr>
          <w:rFonts w:cs="Arial"/>
        </w:rPr>
      </w:pPr>
      <w:r w:rsidRPr="00096B8D">
        <w:rPr>
          <w:rFonts w:cs="Arial"/>
        </w:rPr>
        <w:t>Abbreviations are acceptable as dictated</w:t>
      </w:r>
      <w:r>
        <w:rPr>
          <w:rFonts w:cs="Arial"/>
        </w:rPr>
        <w:t xml:space="preserve"> with the exception of the prohibited abbreviations listed below</w:t>
      </w:r>
      <w:r w:rsidR="0084627D">
        <w:rPr>
          <w:rFonts w:cs="Arial"/>
        </w:rPr>
        <w:t>.</w:t>
      </w:r>
      <w:r w:rsidR="00675749">
        <w:rPr>
          <w:rFonts w:cs="Arial"/>
        </w:rPr>
        <w:t>*</w:t>
      </w:r>
    </w:p>
    <w:p w:rsidR="0084627D" w:rsidRDefault="0084627D" w:rsidP="00D324C7">
      <w:pPr>
        <w:rPr>
          <w:rFonts w:cs="Arial"/>
        </w:rPr>
      </w:pPr>
    </w:p>
    <w:p w:rsidR="0084627D" w:rsidRDefault="0084627D" w:rsidP="0084627D">
      <w:pPr>
        <w:tabs>
          <w:tab w:val="left" w:pos="720"/>
          <w:tab w:val="left" w:pos="1440"/>
          <w:tab w:val="left" w:pos="2160"/>
        </w:tabs>
        <w:rPr>
          <w:u w:val="single"/>
        </w:rPr>
      </w:pPr>
      <w:r>
        <w:rPr>
          <w:u w:val="single"/>
        </w:rPr>
        <w:t xml:space="preserve">Entrada Editors shall follow the recommendations of the Institute for Safe Medication Practices, as listed in full, beginning on page 538 of </w:t>
      </w:r>
      <w:r>
        <w:rPr>
          <w:i/>
          <w:u w:val="single"/>
        </w:rPr>
        <w:t>The AAMT Book of Style.</w:t>
      </w:r>
      <w:r>
        <w:rPr>
          <w:u w:val="single"/>
        </w:rPr>
        <w:t xml:space="preserve"> Those recommendations include the following:</w:t>
      </w:r>
    </w:p>
    <w:p w:rsidR="0084627D" w:rsidRDefault="0084627D" w:rsidP="0084627D">
      <w:pPr>
        <w:jc w:val="center"/>
        <w:rPr>
          <w:rFonts w:cs="Arial"/>
          <w:b/>
          <w:highlight w:val="red"/>
        </w:rPr>
      </w:pPr>
    </w:p>
    <w:p w:rsidR="0084627D" w:rsidRPr="00096B8D" w:rsidRDefault="0084627D" w:rsidP="0084627D">
      <w:pPr>
        <w:jc w:val="center"/>
        <w:rPr>
          <w:rFonts w:cs="Arial"/>
          <w:b/>
          <w:u w:val="single"/>
        </w:rPr>
      </w:pPr>
      <w:r w:rsidRPr="00096B8D">
        <w:rPr>
          <w:rFonts w:cs="Arial"/>
          <w:b/>
          <w:highlight w:val="red"/>
        </w:rPr>
        <w:t>*****</w:t>
      </w:r>
      <w:r w:rsidRPr="00096B8D">
        <w:rPr>
          <w:rFonts w:cs="Arial"/>
          <w:highlight w:val="red"/>
        </w:rPr>
        <w:t xml:space="preserve"> </w:t>
      </w:r>
      <w:r w:rsidRPr="00096B8D">
        <w:rPr>
          <w:rFonts w:cs="Arial"/>
          <w:b/>
          <w:highlight w:val="red"/>
          <w:u w:val="single"/>
        </w:rPr>
        <w:t>NO ABBREVIATIONS MAY BE USED IN MEDICATION NAMES*****</w:t>
      </w:r>
    </w:p>
    <w:p w:rsidR="0084627D" w:rsidRPr="00096B8D" w:rsidRDefault="0084627D" w:rsidP="0084627D">
      <w:pPr>
        <w:rPr>
          <w:rFonts w:cs="Arial"/>
        </w:rPr>
      </w:pPr>
    </w:p>
    <w:p w:rsidR="0084627D" w:rsidRPr="00096B8D" w:rsidRDefault="0084627D" w:rsidP="0084627D">
      <w:pPr>
        <w:rPr>
          <w:rFonts w:cs="Arial"/>
        </w:rPr>
      </w:pPr>
      <w:r w:rsidRPr="00096B8D">
        <w:rPr>
          <w:rFonts w:cs="Arial"/>
        </w:rPr>
        <w:tab/>
      </w:r>
      <w:r w:rsidRPr="00096B8D">
        <w:rPr>
          <w:rFonts w:cs="Arial"/>
        </w:rPr>
        <w:tab/>
        <w:t>Not epi, but epinephrine</w:t>
      </w:r>
    </w:p>
    <w:p w:rsidR="0084627D" w:rsidRPr="00096B8D" w:rsidRDefault="0084627D" w:rsidP="0084627D">
      <w:pPr>
        <w:rPr>
          <w:rFonts w:cs="Arial"/>
        </w:rPr>
      </w:pPr>
      <w:r w:rsidRPr="00096B8D">
        <w:rPr>
          <w:rFonts w:cs="Arial"/>
        </w:rPr>
        <w:tab/>
      </w:r>
      <w:r w:rsidRPr="00096B8D">
        <w:rPr>
          <w:rFonts w:cs="Arial"/>
        </w:rPr>
        <w:tab/>
        <w:t xml:space="preserve">Not </w:t>
      </w:r>
      <w:proofErr w:type="spellStart"/>
      <w:r w:rsidRPr="00096B8D">
        <w:rPr>
          <w:rFonts w:cs="Arial"/>
        </w:rPr>
        <w:t>vanc</w:t>
      </w:r>
      <w:proofErr w:type="spellEnd"/>
      <w:r w:rsidRPr="00096B8D">
        <w:rPr>
          <w:rFonts w:cs="Arial"/>
        </w:rPr>
        <w:t xml:space="preserve"> and gent, but vancomycin and gentamicin </w:t>
      </w:r>
    </w:p>
    <w:p w:rsidR="0084627D" w:rsidRPr="00096B8D" w:rsidRDefault="0084627D" w:rsidP="0084627D">
      <w:pPr>
        <w:rPr>
          <w:rFonts w:cs="Arial"/>
        </w:rPr>
      </w:pPr>
      <w:r w:rsidRPr="00096B8D">
        <w:rPr>
          <w:rFonts w:cs="Arial"/>
        </w:rPr>
        <w:tab/>
      </w:r>
      <w:r w:rsidRPr="00096B8D">
        <w:rPr>
          <w:rFonts w:cs="Arial"/>
        </w:rPr>
        <w:tab/>
        <w:t>Not HCTZ, but hydrochlorothiazide</w:t>
      </w:r>
    </w:p>
    <w:p w:rsidR="0084627D" w:rsidRDefault="0084627D" w:rsidP="0084627D">
      <w:pPr>
        <w:rPr>
          <w:rFonts w:cs="Arial"/>
        </w:rPr>
      </w:pPr>
      <w:r w:rsidRPr="00096B8D">
        <w:rPr>
          <w:rFonts w:cs="Arial"/>
        </w:rPr>
        <w:tab/>
      </w:r>
      <w:r w:rsidRPr="00096B8D">
        <w:rPr>
          <w:rFonts w:cs="Arial"/>
        </w:rPr>
        <w:tab/>
      </w:r>
      <w:r w:rsidRPr="00580010">
        <w:rPr>
          <w:rFonts w:cs="Arial"/>
        </w:rPr>
        <w:t>Not ever “dig” or “didge” for digoxin or digitalis.</w:t>
      </w:r>
    </w:p>
    <w:p w:rsidR="0084627D" w:rsidRPr="00580010" w:rsidRDefault="0084627D" w:rsidP="0084627D">
      <w:pPr>
        <w:rPr>
          <w:rFonts w:cs="Arial"/>
        </w:rPr>
      </w:pPr>
      <w:r>
        <w:rPr>
          <w:rFonts w:cs="Arial"/>
        </w:rPr>
        <w:tab/>
      </w:r>
      <w:r>
        <w:rPr>
          <w:rFonts w:cs="Arial"/>
        </w:rPr>
        <w:tab/>
        <w:t>Not ever nitro for nitroglycerine</w:t>
      </w:r>
    </w:p>
    <w:p w:rsidR="0084627D" w:rsidRDefault="0084627D" w:rsidP="00D324C7">
      <w:pPr>
        <w:rPr>
          <w:rFonts w:cs="Arial"/>
        </w:rPr>
      </w:pPr>
    </w:p>
    <w:p w:rsidR="00D324C7" w:rsidRPr="00096B8D" w:rsidRDefault="00D324C7" w:rsidP="00D324C7">
      <w:pPr>
        <w:rPr>
          <w:rFonts w:cs="Arial"/>
        </w:rPr>
      </w:pPr>
    </w:p>
    <w:p w:rsidR="00D324C7" w:rsidRDefault="0048485F" w:rsidP="00D324C7">
      <w:pPr>
        <w:tabs>
          <w:tab w:val="left" w:pos="720"/>
          <w:tab w:val="left" w:pos="1440"/>
          <w:tab w:val="left" w:pos="2160"/>
        </w:tabs>
        <w:rPr>
          <w:b/>
        </w:rPr>
      </w:pPr>
      <w:r>
        <w:rPr>
          <w:b/>
          <w:sz w:val="22"/>
          <w:szCs w:val="22"/>
        </w:rPr>
        <w:t>JCAHO PROHIBITED ABBREVIATIONS</w:t>
      </w:r>
    </w:p>
    <w:p w:rsidR="00D324C7" w:rsidRDefault="00D324C7">
      <w:pPr>
        <w:tabs>
          <w:tab w:val="left" w:pos="720"/>
          <w:tab w:val="left" w:pos="1440"/>
          <w:tab w:val="left" w:pos="2160"/>
        </w:tabs>
        <w:rPr>
          <w:b/>
          <w:sz w:val="22"/>
          <w:szCs w:val="22"/>
        </w:rPr>
      </w:pPr>
    </w:p>
    <w:tbl>
      <w:tblPr>
        <w:tblW w:w="9989" w:type="dxa"/>
        <w:tblInd w:w="-10" w:type="dxa"/>
        <w:tblLook w:val="04A0" w:firstRow="1" w:lastRow="0" w:firstColumn="1" w:lastColumn="0" w:noHBand="0" w:noVBand="1"/>
      </w:tblPr>
      <w:tblGrid>
        <w:gridCol w:w="3959"/>
        <w:gridCol w:w="6030"/>
      </w:tblGrid>
      <w:tr w:rsidR="00EC293B" w:rsidRPr="00EC293B" w:rsidTr="00EC293B">
        <w:trPr>
          <w:trHeight w:val="319"/>
        </w:trPr>
        <w:tc>
          <w:tcPr>
            <w:tcW w:w="39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b/>
                <w:bCs/>
                <w:color w:val="000000"/>
              </w:rPr>
            </w:pPr>
            <w:r>
              <w:rPr>
                <w:rFonts w:cs="Arial"/>
                <w:b/>
                <w:bCs/>
                <w:color w:val="000000"/>
                <w:szCs w:val="24"/>
              </w:rPr>
              <w:t xml:space="preserve">Prohibited  </w:t>
            </w:r>
            <w:r w:rsidRPr="00EC293B">
              <w:rPr>
                <w:rFonts w:cs="Arial"/>
                <w:b/>
                <w:bCs/>
                <w:color w:val="000000"/>
                <w:szCs w:val="24"/>
              </w:rPr>
              <w:t xml:space="preserve">Abbreviation                                 </w:t>
            </w:r>
          </w:p>
        </w:tc>
        <w:tc>
          <w:tcPr>
            <w:tcW w:w="6030" w:type="dxa"/>
            <w:tcBorders>
              <w:top w:val="single" w:sz="8" w:space="0" w:color="auto"/>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b/>
                <w:bCs/>
                <w:color w:val="000000"/>
              </w:rPr>
            </w:pPr>
            <w:r w:rsidRPr="00EC293B">
              <w:rPr>
                <w:rFonts w:cs="Arial"/>
                <w:b/>
                <w:bCs/>
                <w:color w:val="000000"/>
                <w:szCs w:val="24"/>
              </w:rPr>
              <w:t>Recommendation to Use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AD</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right ear</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left ear</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AU</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both ears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Apothecary units (e.g., grains)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metric equivalent (e.g., mg)</w:t>
            </w:r>
          </w:p>
        </w:tc>
      </w:tr>
      <w:tr w:rsidR="00EC293B" w:rsidRPr="00EC293B" w:rsidTr="00EC293B">
        <w:trPr>
          <w:trHeight w:val="593"/>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cc</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proofErr w:type="gramStart"/>
            <w:r w:rsidRPr="00EC293B">
              <w:rPr>
                <w:rFonts w:cs="Arial"/>
                <w:color w:val="000000"/>
              </w:rPr>
              <w:t>mL</w:t>
            </w:r>
            <w:proofErr w:type="gramEnd"/>
            <w:r w:rsidRPr="00EC293B">
              <w:rPr>
                <w:rFonts w:cs="Arial"/>
                <w:color w:val="000000"/>
              </w:rPr>
              <w:t xml:space="preserve"> (abbreviation for milliliters) (This applies to LIQUID measurements only; cc should be used to describe the measurement of solid structures.)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D/C or DC</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discharge or discontinue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d, QD and q.d.</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daily, every day</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QOD</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every other day</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QN</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every night/nightly</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q.h.s. or h.s.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“at bedtime.”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 xml:space="preserve">sub q, </w:t>
            </w:r>
            <w:proofErr w:type="spellStart"/>
            <w:r w:rsidRPr="00EC293B">
              <w:rPr>
                <w:rFonts w:cs="Arial"/>
                <w:color w:val="000000"/>
              </w:rPr>
              <w:t>subQ</w:t>
            </w:r>
            <w:proofErr w:type="spellEnd"/>
            <w:r w:rsidRPr="00EC293B">
              <w:rPr>
                <w:rFonts w:cs="Arial"/>
                <w:color w:val="000000"/>
              </w:rPr>
              <w:t>, SQ or SC</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 xml:space="preserve">Type out subcutaneously, </w:t>
            </w:r>
            <w:proofErr w:type="spellStart"/>
            <w:r w:rsidRPr="00EC293B">
              <w:rPr>
                <w:rFonts w:cs="Arial"/>
                <w:color w:val="000000"/>
              </w:rPr>
              <w:t>subcut</w:t>
            </w:r>
            <w:proofErr w:type="spellEnd"/>
            <w:r w:rsidRPr="00EC293B">
              <w:rPr>
                <w:rFonts w:cs="Arial"/>
                <w:color w:val="000000"/>
              </w:rPr>
              <w:t xml:space="preserve">, or </w:t>
            </w:r>
            <w:proofErr w:type="spellStart"/>
            <w:r w:rsidRPr="00EC293B">
              <w:rPr>
                <w:rFonts w:cs="Arial"/>
                <w:color w:val="000000"/>
              </w:rPr>
              <w:t>subcu</w:t>
            </w:r>
            <w:proofErr w:type="spellEnd"/>
            <w:r w:rsidRPr="00EC293B">
              <w:rPr>
                <w:rFonts w:cs="Arial"/>
                <w:color w:val="000000"/>
              </w:rPr>
              <w:t xml:space="preserve">. Do Not type as </w:t>
            </w:r>
            <w:proofErr w:type="spellStart"/>
            <w:r w:rsidRPr="00EC293B">
              <w:rPr>
                <w:rFonts w:cs="Arial"/>
                <w:color w:val="000000"/>
              </w:rPr>
              <w:t>subQ</w:t>
            </w:r>
            <w:proofErr w:type="spellEnd"/>
            <w:r w:rsidRPr="00EC293B">
              <w:rPr>
                <w:rFonts w:cs="Arial"/>
                <w:color w:val="000000"/>
              </w:rPr>
              <w:t>.</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HS</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half strength (HS may be confused with “hour of sleep”).</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IU, U</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International units/units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µg</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micrograms or mcg</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Trailing zero  (as in: “1.0 mg”)</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Never use a trailing zero.  Use "1 mg" unless a zero is dictated for specificity.</w:t>
            </w:r>
          </w:p>
        </w:tc>
      </w:tr>
      <w:tr w:rsidR="00EC293B" w:rsidRPr="00EC293B" w:rsidTr="00EC293B">
        <w:trPr>
          <w:trHeight w:val="350"/>
        </w:trPr>
        <w:tc>
          <w:tcPr>
            <w:tcW w:w="3959" w:type="dxa"/>
            <w:tcBorders>
              <w:top w:val="nil"/>
              <w:left w:val="single" w:sz="8" w:space="0" w:color="auto"/>
              <w:bottom w:val="nil"/>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lastRenderedPageBreak/>
              <w:t>Missing leading zero (as in: “.1 mg”)</w:t>
            </w:r>
          </w:p>
        </w:tc>
        <w:tc>
          <w:tcPr>
            <w:tcW w:w="6030" w:type="dxa"/>
            <w:tcBorders>
              <w:top w:val="nil"/>
              <w:left w:val="nil"/>
              <w:bottom w:val="nil"/>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Always use a leading zero (as in: “0.1 mg”)</w:t>
            </w:r>
          </w:p>
        </w:tc>
      </w:tr>
      <w:tr w:rsidR="00EC293B" w:rsidRPr="00EC293B" w:rsidTr="00EC293B">
        <w:trPr>
          <w:trHeight w:val="350"/>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93B" w:rsidRPr="00EC293B" w:rsidRDefault="00EC293B" w:rsidP="00EC293B">
            <w:pPr>
              <w:rPr>
                <w:rFonts w:ascii="Symbol" w:hAnsi="Symbol"/>
                <w:color w:val="000000"/>
              </w:rPr>
            </w:pPr>
            <w:r w:rsidRPr="00EC293B">
              <w:rPr>
                <w:rFonts w:ascii="Symbol" w:hAnsi="Symbol"/>
                <w:color w:val="000000"/>
              </w:rPr>
              <w:sym w:font="Symbol" w:char="F0B0"/>
            </w:r>
            <w:r w:rsidRPr="00EC293B">
              <w:rPr>
                <w:rFonts w:cs="Arial"/>
                <w:color w:val="000000"/>
              </w:rPr>
              <w:t xml:space="preserve"> </w:t>
            </w:r>
            <w:r>
              <w:rPr>
                <w:rFonts w:cs="Arial"/>
                <w:color w:val="000000"/>
              </w:rPr>
              <w:t>(Degree symbol)</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Spell out “degrees”</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MS, MSIR, MS0</w:t>
            </w:r>
            <w:r w:rsidRPr="00EC293B">
              <w:rPr>
                <w:rFonts w:ascii="Lucida Sans Unicode" w:hAnsi="Lucida Sans Unicode" w:cs="Lucida Sans Unicode"/>
                <w:color w:val="000000"/>
              </w:rPr>
              <w:t>₄</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morphine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proofErr w:type="spellStart"/>
            <w:r w:rsidRPr="00EC293B">
              <w:rPr>
                <w:rFonts w:cs="Arial"/>
                <w:color w:val="000000"/>
              </w:rPr>
              <w:t>MgSO</w:t>
            </w:r>
            <w:proofErr w:type="spellEnd"/>
            <w:r w:rsidRPr="00EC293B">
              <w:rPr>
                <w:rFonts w:ascii="Lucida Sans Unicode" w:hAnsi="Lucida Sans Unicode" w:cs="Lucida Sans Unicode"/>
                <w:color w:val="000000"/>
              </w:rPr>
              <w:t>₄</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magnesium sulfate</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 xml:space="preserve">TIW or </w:t>
            </w:r>
            <w:proofErr w:type="spellStart"/>
            <w:r w:rsidRPr="00EC293B">
              <w:rPr>
                <w:rFonts w:cs="Arial"/>
                <w:color w:val="000000"/>
              </w:rPr>
              <w:t>t.i.w</w:t>
            </w:r>
            <w:proofErr w:type="spellEnd"/>
            <w:r w:rsidRPr="00EC293B">
              <w:rPr>
                <w:rFonts w:cs="Arial"/>
                <w:color w:val="000000"/>
              </w:rPr>
              <w:t>.</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three times a week.</w:t>
            </w:r>
          </w:p>
        </w:tc>
      </w:tr>
      <w:tr w:rsidR="00EC293B" w:rsidRPr="00EC293B" w:rsidTr="00EC293B">
        <w:trPr>
          <w:trHeight w:val="319"/>
        </w:trPr>
        <w:tc>
          <w:tcPr>
            <w:tcW w:w="3959" w:type="dxa"/>
            <w:tcBorders>
              <w:top w:val="nil"/>
              <w:left w:val="single" w:sz="8" w:space="0" w:color="auto"/>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proofErr w:type="spellStart"/>
            <w:r w:rsidRPr="00EC293B">
              <w:rPr>
                <w:rFonts w:cs="Arial"/>
                <w:color w:val="000000"/>
              </w:rPr>
              <w:t>ZnSO</w:t>
            </w:r>
            <w:proofErr w:type="spellEnd"/>
            <w:r w:rsidRPr="00EC293B">
              <w:rPr>
                <w:rFonts w:ascii="Lucida Sans Unicode" w:hAnsi="Lucida Sans Unicode" w:cs="Lucida Sans Unicode"/>
                <w:color w:val="000000"/>
              </w:rPr>
              <w:t>₄</w:t>
            </w:r>
          </w:p>
        </w:tc>
        <w:tc>
          <w:tcPr>
            <w:tcW w:w="6030" w:type="dxa"/>
            <w:tcBorders>
              <w:top w:val="nil"/>
              <w:left w:val="nil"/>
              <w:bottom w:val="single" w:sz="8" w:space="0" w:color="auto"/>
              <w:right w:val="single" w:sz="8" w:space="0" w:color="auto"/>
            </w:tcBorders>
            <w:shd w:val="clear" w:color="auto" w:fill="auto"/>
            <w:vAlign w:val="center"/>
            <w:hideMark/>
          </w:tcPr>
          <w:p w:rsidR="00EC293B" w:rsidRPr="00EC293B" w:rsidRDefault="00EC293B" w:rsidP="00EC293B">
            <w:pPr>
              <w:rPr>
                <w:rFonts w:cs="Arial"/>
                <w:color w:val="000000"/>
              </w:rPr>
            </w:pPr>
            <w:r w:rsidRPr="00EC293B">
              <w:rPr>
                <w:rFonts w:cs="Arial"/>
                <w:color w:val="000000"/>
              </w:rPr>
              <w:t>Type out zinc sulfate</w:t>
            </w:r>
          </w:p>
        </w:tc>
      </w:tr>
    </w:tbl>
    <w:p w:rsidR="00EC293B" w:rsidRDefault="00EC293B">
      <w:pPr>
        <w:tabs>
          <w:tab w:val="left" w:pos="720"/>
          <w:tab w:val="left" w:pos="1440"/>
          <w:tab w:val="left" w:pos="2160"/>
        </w:tabs>
      </w:pPr>
    </w:p>
    <w:p w:rsidR="00675749" w:rsidRDefault="00675749">
      <w:pPr>
        <w:tabs>
          <w:tab w:val="left" w:pos="720"/>
          <w:tab w:val="left" w:pos="1440"/>
          <w:tab w:val="left" w:pos="2160"/>
        </w:tabs>
      </w:pPr>
    </w:p>
    <w:p w:rsidR="00390232" w:rsidRDefault="00390232" w:rsidP="00390232">
      <w:pPr>
        <w:rPr>
          <w:rFonts w:cs="Arial"/>
        </w:rPr>
      </w:pPr>
      <w:r w:rsidRPr="00B65F5E">
        <w:rPr>
          <w:rFonts w:cs="Arial"/>
          <w:b/>
        </w:rPr>
        <w:t>Important reminders</w:t>
      </w:r>
      <w:r w:rsidRPr="00096B8D">
        <w:rPr>
          <w:rFonts w:cs="Arial"/>
        </w:rPr>
        <w:t xml:space="preserve">: Periods should not be used following metric abbreviations, except at the end of a sentence (e.g., mL, mm, mg, kg, etc.).  Likewise, an “s” should not be added to metric abbreviations to make plural.  </w:t>
      </w:r>
    </w:p>
    <w:p w:rsidR="00390232" w:rsidRDefault="00390232" w:rsidP="00390232">
      <w:pPr>
        <w:rPr>
          <w:rFonts w:cs="Arial"/>
        </w:rPr>
      </w:pPr>
    </w:p>
    <w:p w:rsidR="00390232" w:rsidRPr="00096B8D" w:rsidRDefault="00390232" w:rsidP="00390232">
      <w:pPr>
        <w:rPr>
          <w:rFonts w:cs="Arial"/>
        </w:rPr>
      </w:pPr>
      <w:r w:rsidRPr="00096B8D">
        <w:rPr>
          <w:rFonts w:cs="Arial"/>
        </w:rPr>
        <w:t>Periods must be used in dosages or directions for medications. Acceptable abbreviations include:</w:t>
      </w:r>
    </w:p>
    <w:p w:rsidR="00390232" w:rsidRPr="00096B8D" w:rsidRDefault="00390232" w:rsidP="00390232">
      <w:pPr>
        <w:rPr>
          <w:rFonts w:cs="Arial"/>
        </w:rPr>
      </w:pPr>
      <w:r w:rsidRPr="00096B8D">
        <w:rPr>
          <w:rFonts w:cs="Arial"/>
        </w:rPr>
        <w:t>a.c. = before food</w:t>
      </w:r>
      <w:r w:rsidRPr="00096B8D">
        <w:rPr>
          <w:rFonts w:cs="Arial"/>
        </w:rPr>
        <w:tab/>
      </w:r>
      <w:r w:rsidRPr="00096B8D">
        <w:rPr>
          <w:rFonts w:cs="Arial"/>
        </w:rPr>
        <w:tab/>
      </w:r>
      <w:r w:rsidRPr="00096B8D">
        <w:rPr>
          <w:rFonts w:cs="Arial"/>
        </w:rPr>
        <w:tab/>
      </w:r>
      <w:r w:rsidRPr="00096B8D">
        <w:rPr>
          <w:rFonts w:cs="Arial"/>
        </w:rPr>
        <w:tab/>
        <w:t>b.i.d. = twice a day</w:t>
      </w:r>
    </w:p>
    <w:p w:rsidR="00390232" w:rsidRPr="00096B8D" w:rsidRDefault="00390232" w:rsidP="00390232">
      <w:pPr>
        <w:rPr>
          <w:rFonts w:cs="Arial"/>
        </w:rPr>
      </w:pPr>
      <w:r w:rsidRPr="00096B8D">
        <w:rPr>
          <w:rFonts w:cs="Arial"/>
        </w:rPr>
        <w:t>t.i.d. = 3 times a day</w:t>
      </w:r>
      <w:r w:rsidRPr="00096B8D">
        <w:rPr>
          <w:rFonts w:cs="Arial"/>
        </w:rPr>
        <w:tab/>
      </w:r>
      <w:r w:rsidRPr="00096B8D">
        <w:rPr>
          <w:rFonts w:cs="Arial"/>
        </w:rPr>
        <w:tab/>
      </w:r>
      <w:r w:rsidRPr="00096B8D">
        <w:rPr>
          <w:rFonts w:cs="Arial"/>
        </w:rPr>
        <w:tab/>
      </w:r>
      <w:r w:rsidRPr="00096B8D">
        <w:rPr>
          <w:rFonts w:cs="Arial"/>
        </w:rPr>
        <w:tab/>
        <w:t>q.i.d. = 4 times a day</w:t>
      </w:r>
    </w:p>
    <w:p w:rsidR="00390232" w:rsidRPr="00096B8D" w:rsidRDefault="00390232" w:rsidP="00390232">
      <w:pPr>
        <w:rPr>
          <w:rFonts w:cs="Arial"/>
        </w:rPr>
      </w:pPr>
      <w:r w:rsidRPr="00096B8D">
        <w:rPr>
          <w:rFonts w:cs="Arial"/>
        </w:rPr>
        <w:t>p.o. = by mouth</w:t>
      </w:r>
      <w:r w:rsidRPr="00096B8D">
        <w:rPr>
          <w:rFonts w:cs="Arial"/>
        </w:rPr>
        <w:tab/>
      </w:r>
      <w:r w:rsidRPr="00096B8D">
        <w:rPr>
          <w:rFonts w:cs="Arial"/>
        </w:rPr>
        <w:tab/>
      </w:r>
      <w:r w:rsidRPr="00096B8D">
        <w:rPr>
          <w:rFonts w:cs="Arial"/>
        </w:rPr>
        <w:tab/>
      </w:r>
      <w:r w:rsidRPr="00096B8D">
        <w:rPr>
          <w:rFonts w:cs="Arial"/>
        </w:rPr>
        <w:tab/>
      </w:r>
      <w:r w:rsidRPr="00096B8D">
        <w:rPr>
          <w:rFonts w:cs="Arial"/>
        </w:rPr>
        <w:tab/>
        <w:t>p.r.n. = as needed</w:t>
      </w:r>
    </w:p>
    <w:p w:rsidR="00390232" w:rsidRPr="00096B8D" w:rsidRDefault="00390232" w:rsidP="00390232">
      <w:pPr>
        <w:rPr>
          <w:rFonts w:cs="Arial"/>
        </w:rPr>
      </w:pPr>
      <w:r w:rsidRPr="00096B8D">
        <w:rPr>
          <w:rFonts w:cs="Arial"/>
        </w:rPr>
        <w:t xml:space="preserve">q.4 </w:t>
      </w:r>
      <w:proofErr w:type="spellStart"/>
      <w:r w:rsidRPr="00096B8D">
        <w:rPr>
          <w:rFonts w:cs="Arial"/>
        </w:rPr>
        <w:t>h.</w:t>
      </w:r>
      <w:proofErr w:type="spellEnd"/>
      <w:r w:rsidRPr="00096B8D">
        <w:rPr>
          <w:rFonts w:cs="Arial"/>
        </w:rPr>
        <w:t xml:space="preserve"> (example) = every 4 hours--Please note the insertion of a space after 4.</w:t>
      </w:r>
    </w:p>
    <w:p w:rsidR="00390232" w:rsidRPr="00096B8D" w:rsidRDefault="00390232" w:rsidP="00390232">
      <w:pPr>
        <w:rPr>
          <w:rFonts w:cs="Arial"/>
        </w:rPr>
      </w:pPr>
    </w:p>
    <w:p w:rsidR="00390232" w:rsidRDefault="00390232" w:rsidP="00390232">
      <w:pPr>
        <w:rPr>
          <w:rFonts w:cs="Arial"/>
        </w:rPr>
      </w:pPr>
      <w:r w:rsidRPr="00096B8D">
        <w:rPr>
          <w:rFonts w:cs="Arial"/>
        </w:rPr>
        <w:t>For additional questions regarding acceptable abbreviations, consult a reputable reference such as “</w:t>
      </w:r>
      <w:r w:rsidRPr="00096B8D">
        <w:rPr>
          <w:rFonts w:cs="Arial"/>
          <w:i/>
        </w:rPr>
        <w:t>Stedman’s Abbreviations, Acronyms, and Symbols</w:t>
      </w:r>
      <w:r w:rsidRPr="00096B8D">
        <w:rPr>
          <w:rFonts w:cs="Arial"/>
        </w:rPr>
        <w:t>.”</w:t>
      </w:r>
    </w:p>
    <w:p w:rsidR="00390232" w:rsidRDefault="00390232">
      <w:pPr>
        <w:tabs>
          <w:tab w:val="left" w:pos="720"/>
          <w:tab w:val="left" w:pos="1440"/>
          <w:tab w:val="left" w:pos="2160"/>
        </w:tabs>
      </w:pPr>
    </w:p>
    <w:p w:rsidR="0084627D" w:rsidRDefault="00675749" w:rsidP="0084627D">
      <w:pPr>
        <w:rPr>
          <w:rFonts w:cs="Arial"/>
          <w:sz w:val="18"/>
          <w:szCs w:val="18"/>
        </w:rPr>
      </w:pPr>
      <w:r w:rsidRPr="00675749">
        <w:rPr>
          <w:rFonts w:cs="Arial"/>
        </w:rPr>
        <w:t xml:space="preserve"> </w:t>
      </w:r>
      <w:r w:rsidR="0084627D" w:rsidRPr="00675749">
        <w:rPr>
          <w:rFonts w:cs="Arial"/>
        </w:rPr>
        <w:t>In addition, please refer to the AHDI Book of Style for acceptable abbreviations</w:t>
      </w:r>
      <w:r w:rsidR="0084627D" w:rsidRPr="0084627D">
        <w:rPr>
          <w:rFonts w:cs="Arial"/>
          <w:sz w:val="18"/>
          <w:szCs w:val="18"/>
        </w:rPr>
        <w:t xml:space="preserve">.  </w:t>
      </w:r>
    </w:p>
    <w:p w:rsidR="00F81D0A" w:rsidRDefault="00F81D0A">
      <w:pPr>
        <w:tabs>
          <w:tab w:val="left" w:pos="720"/>
          <w:tab w:val="left" w:pos="1440"/>
          <w:tab w:val="left" w:pos="2160"/>
        </w:tabs>
        <w:jc w:val="center"/>
        <w:rPr>
          <w:u w:val="single"/>
        </w:rPr>
      </w:pPr>
    </w:p>
    <w:p w:rsidR="00F81D0A" w:rsidRDefault="00F81D0A">
      <w:pPr>
        <w:tabs>
          <w:tab w:val="left" w:pos="720"/>
          <w:tab w:val="left" w:pos="1440"/>
          <w:tab w:val="left" w:pos="2160"/>
        </w:tabs>
        <w:rPr>
          <w:u w:val="single"/>
        </w:rPr>
      </w:pPr>
    </w:p>
    <w:p w:rsidR="00F81D0A" w:rsidRDefault="00F81D0A">
      <w:pPr>
        <w:tabs>
          <w:tab w:val="left" w:pos="720"/>
          <w:tab w:val="left" w:pos="1440"/>
          <w:tab w:val="left" w:pos="2160"/>
        </w:tabs>
        <w:rPr>
          <w:sz w:val="22"/>
          <w:szCs w:val="22"/>
        </w:rPr>
      </w:pPr>
      <w:r>
        <w:rPr>
          <w:b/>
          <w:sz w:val="22"/>
          <w:szCs w:val="22"/>
          <w:u w:val="single"/>
        </w:rPr>
        <w:t>ACRONYMS</w:t>
      </w:r>
    </w:p>
    <w:p w:rsidR="00F81D0A" w:rsidRDefault="00F81D0A">
      <w:pPr>
        <w:tabs>
          <w:tab w:val="left" w:pos="720"/>
          <w:tab w:val="left" w:pos="1440"/>
          <w:tab w:val="left" w:pos="2160"/>
        </w:tabs>
      </w:pPr>
    </w:p>
    <w:p w:rsidR="00F81D0A" w:rsidRDefault="00F81D0A">
      <w:pPr>
        <w:tabs>
          <w:tab w:val="left" w:pos="720"/>
          <w:tab w:val="left" w:pos="1440"/>
          <w:tab w:val="left" w:pos="2160"/>
        </w:tabs>
      </w:pPr>
      <w:r>
        <w:t>An acronym, usually formed from the initial letters of a phrase, is an abbreviation that forms a pronounceable word. Acronyms should be written in all capitals, without punctuation.</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pPr>
      <w:r>
        <w:tab/>
      </w:r>
      <w:r>
        <w:rPr>
          <w:b/>
          <w:bCs/>
        </w:rPr>
        <w:t xml:space="preserve">Examples:  </w:t>
      </w:r>
      <w:r w:rsidRPr="00A6262E">
        <w:rPr>
          <w:bCs/>
        </w:rPr>
        <w:t>AIDS, CABG, PERRLA, SMAC, SOAP, TURP</w:t>
      </w:r>
      <w:r w:rsidRPr="00A6262E">
        <w:t>.</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rPr>
          <w:b/>
          <w:sz w:val="22"/>
          <w:szCs w:val="22"/>
        </w:rPr>
      </w:pPr>
      <w:r>
        <w:rPr>
          <w:b/>
          <w:sz w:val="22"/>
          <w:szCs w:val="22"/>
          <w:u w:val="single"/>
        </w:rPr>
        <w:t>ADDRESSES</w:t>
      </w:r>
    </w:p>
    <w:p w:rsidR="00F81D0A" w:rsidRDefault="00F81D0A">
      <w:pPr>
        <w:tabs>
          <w:tab w:val="left" w:pos="720"/>
          <w:tab w:val="left" w:pos="1440"/>
          <w:tab w:val="left" w:pos="2160"/>
        </w:tabs>
      </w:pPr>
    </w:p>
    <w:p w:rsidR="00F81D0A" w:rsidRDefault="00F81D0A">
      <w:pPr>
        <w:pStyle w:val="BodyText"/>
        <w:rPr>
          <w:sz w:val="20"/>
        </w:rPr>
      </w:pPr>
      <w:r>
        <w:rPr>
          <w:sz w:val="20"/>
        </w:rPr>
        <w:t>When typing addresses, the following format should be followed:</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rPr>
          <w:bCs/>
        </w:rPr>
      </w:pPr>
      <w:r>
        <w:tab/>
      </w:r>
      <w:r w:rsidRPr="00A6262E">
        <w:rPr>
          <w:bCs/>
        </w:rPr>
        <w:t xml:space="preserve">Doctor Name, MD </w:t>
      </w:r>
    </w:p>
    <w:p w:rsidR="00F81D0A" w:rsidRPr="00A6262E" w:rsidRDefault="00F81D0A">
      <w:pPr>
        <w:tabs>
          <w:tab w:val="left" w:pos="720"/>
          <w:tab w:val="left" w:pos="1440"/>
          <w:tab w:val="left" w:pos="2160"/>
        </w:tabs>
        <w:rPr>
          <w:bCs/>
        </w:rPr>
      </w:pPr>
      <w:r w:rsidRPr="00A6262E">
        <w:rPr>
          <w:bCs/>
        </w:rPr>
        <w:tab/>
        <w:t>2134 Any Street</w:t>
      </w:r>
    </w:p>
    <w:p w:rsidR="00F81D0A" w:rsidRPr="00A6262E" w:rsidRDefault="00F81D0A">
      <w:pPr>
        <w:tabs>
          <w:tab w:val="left" w:pos="720"/>
          <w:tab w:val="left" w:pos="1440"/>
          <w:tab w:val="left" w:pos="2160"/>
        </w:tabs>
        <w:rPr>
          <w:bCs/>
        </w:rPr>
      </w:pPr>
      <w:r w:rsidRPr="00A6262E">
        <w:rPr>
          <w:bCs/>
        </w:rPr>
        <w:tab/>
        <w:t>Suite C</w:t>
      </w:r>
      <w:r w:rsidRPr="00A6262E">
        <w:rPr>
          <w:bCs/>
        </w:rPr>
        <w:tab/>
      </w:r>
      <w:r w:rsidRPr="00A6262E">
        <w:rPr>
          <w:bCs/>
        </w:rPr>
        <w:tab/>
      </w:r>
      <w:r w:rsidRPr="00A6262E">
        <w:rPr>
          <w:bCs/>
        </w:rPr>
        <w:tab/>
      </w:r>
    </w:p>
    <w:p w:rsidR="00F81D0A" w:rsidRPr="00A6262E" w:rsidRDefault="00F81D0A">
      <w:pPr>
        <w:tabs>
          <w:tab w:val="left" w:pos="720"/>
          <w:tab w:val="left" w:pos="1440"/>
          <w:tab w:val="left" w:pos="2160"/>
        </w:tabs>
        <w:rPr>
          <w:bCs/>
        </w:rPr>
      </w:pPr>
      <w:r w:rsidRPr="00A6262E">
        <w:rPr>
          <w:bCs/>
        </w:rPr>
        <w:t>(OR Street and Suite [if dictated] may be typed on the same line.)</w:t>
      </w:r>
    </w:p>
    <w:p w:rsidR="00F81D0A" w:rsidRPr="00A6262E" w:rsidRDefault="00F81D0A">
      <w:pPr>
        <w:tabs>
          <w:tab w:val="left" w:pos="720"/>
          <w:tab w:val="left" w:pos="1440"/>
          <w:tab w:val="left" w:pos="2160"/>
        </w:tabs>
        <w:rPr>
          <w:bCs/>
        </w:rPr>
      </w:pPr>
      <w:r w:rsidRPr="00A6262E">
        <w:rPr>
          <w:bCs/>
        </w:rPr>
        <w:tab/>
        <w:t>Brentwood, TN  37027</w:t>
      </w:r>
    </w:p>
    <w:p w:rsidR="00F81D0A" w:rsidRDefault="00F81D0A">
      <w:pPr>
        <w:tabs>
          <w:tab w:val="left" w:pos="720"/>
          <w:tab w:val="left" w:pos="1440"/>
          <w:tab w:val="left" w:pos="2160"/>
        </w:tabs>
      </w:pPr>
    </w:p>
    <w:p w:rsidR="00F81D0A" w:rsidRDefault="00F81D0A">
      <w:pPr>
        <w:tabs>
          <w:tab w:val="left" w:pos="720"/>
          <w:tab w:val="left" w:pos="1440"/>
          <w:tab w:val="left" w:pos="2160"/>
        </w:tabs>
      </w:pPr>
      <w:r w:rsidRPr="00A957E7">
        <w:rPr>
          <w:b/>
        </w:rPr>
        <w:t>NOTE</w:t>
      </w:r>
      <w:r w:rsidRPr="00A957E7">
        <w:t xml:space="preserve">: Addresses </w:t>
      </w:r>
      <w:r w:rsidR="00A957E7" w:rsidRPr="00A957E7">
        <w:t xml:space="preserve">may have </w:t>
      </w:r>
      <w:r w:rsidRPr="00A957E7">
        <w:t xml:space="preserve">been entered into the </w:t>
      </w:r>
      <w:r w:rsidR="00A957E7">
        <w:t>Referring Physicians List</w:t>
      </w:r>
      <w:r w:rsidRPr="00A957E7">
        <w:t xml:space="preserve"> using </w:t>
      </w:r>
      <w:r w:rsidR="00A957E7" w:rsidRPr="00A957E7">
        <w:t>the format that is preferred by each customer; t</w:t>
      </w:r>
      <w:r w:rsidRPr="00A957E7">
        <w:t xml:space="preserve">here is no need to change the formatting. </w:t>
      </w: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AGE FORMAT</w:t>
      </w:r>
    </w:p>
    <w:p w:rsidR="00F81D0A" w:rsidRDefault="00F81D0A">
      <w:pPr>
        <w:tabs>
          <w:tab w:val="left" w:pos="720"/>
          <w:tab w:val="left" w:pos="1440"/>
          <w:tab w:val="left" w:pos="2160"/>
        </w:tabs>
      </w:pPr>
    </w:p>
    <w:p w:rsidR="00F81D0A" w:rsidRDefault="00F81D0A">
      <w:pPr>
        <w:pStyle w:val="BodyText"/>
        <w:rPr>
          <w:sz w:val="20"/>
        </w:rPr>
      </w:pPr>
      <w:r>
        <w:rPr>
          <w:sz w:val="20"/>
        </w:rPr>
        <w:t>Use numerals to express age, except at the beginning of a sentence.</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ind w:firstLine="720"/>
        <w:rPr>
          <w:bCs/>
        </w:rPr>
      </w:pPr>
      <w:r>
        <w:rPr>
          <w:b/>
          <w:bCs/>
        </w:rPr>
        <w:t>Examples:</w:t>
      </w:r>
      <w:r>
        <w:rPr>
          <w:b/>
          <w:bCs/>
        </w:rPr>
        <w:tab/>
      </w:r>
      <w:r w:rsidRPr="00A6262E">
        <w:rPr>
          <w:bCs/>
        </w:rPr>
        <w:t>The patient is a 2-year-old child…</w:t>
      </w:r>
    </w:p>
    <w:p w:rsidR="00F81D0A" w:rsidRPr="00A6262E" w:rsidRDefault="00F81D0A">
      <w:pPr>
        <w:tabs>
          <w:tab w:val="left" w:pos="720"/>
          <w:tab w:val="left" w:pos="1440"/>
          <w:tab w:val="left" w:pos="2160"/>
        </w:tabs>
        <w:ind w:left="1440" w:firstLine="720"/>
        <w:rPr>
          <w:bCs/>
        </w:rPr>
      </w:pPr>
      <w:r w:rsidRPr="00A6262E">
        <w:rPr>
          <w:bCs/>
        </w:rPr>
        <w:t>Two-year-old Susie…</w:t>
      </w:r>
    </w:p>
    <w:p w:rsidR="00F81D0A" w:rsidRPr="00A6262E" w:rsidRDefault="00F81D0A">
      <w:pPr>
        <w:tabs>
          <w:tab w:val="left" w:pos="720"/>
          <w:tab w:val="left" w:pos="1440"/>
          <w:tab w:val="left" w:pos="2160"/>
        </w:tabs>
        <w:ind w:left="1440" w:firstLine="720"/>
        <w:rPr>
          <w:bCs/>
        </w:rPr>
      </w:pPr>
      <w:r w:rsidRPr="00A6262E">
        <w:rPr>
          <w:bCs/>
        </w:rPr>
        <w:t>The patient is a 2-year 6-month-old child…</w:t>
      </w:r>
    </w:p>
    <w:p w:rsidR="00F81D0A" w:rsidRDefault="00F81D0A">
      <w:pPr>
        <w:tabs>
          <w:tab w:val="left" w:pos="720"/>
          <w:tab w:val="left" w:pos="1440"/>
          <w:tab w:val="left" w:pos="2160"/>
        </w:tabs>
        <w:rPr>
          <w:b/>
          <w:bCs/>
          <w:sz w:val="22"/>
        </w:rPr>
      </w:pPr>
    </w:p>
    <w:p w:rsidR="00A6262E" w:rsidRDefault="00A6262E">
      <w:pPr>
        <w:tabs>
          <w:tab w:val="left" w:pos="720"/>
          <w:tab w:val="left" w:pos="1440"/>
          <w:tab w:val="left" w:pos="2160"/>
        </w:tabs>
        <w:rPr>
          <w:b/>
          <w:sz w:val="22"/>
          <w:szCs w:val="22"/>
          <w:u w:val="single"/>
        </w:rPr>
      </w:pPr>
    </w:p>
    <w:p w:rsidR="004E767F" w:rsidRDefault="004E767F">
      <w:pPr>
        <w:tabs>
          <w:tab w:val="left" w:pos="720"/>
          <w:tab w:val="left" w:pos="1440"/>
          <w:tab w:val="left" w:pos="2160"/>
        </w:tabs>
        <w:rPr>
          <w:b/>
          <w:sz w:val="22"/>
          <w:szCs w:val="22"/>
          <w:u w:val="single"/>
        </w:rPr>
      </w:pPr>
      <w:r w:rsidRPr="004E767F">
        <w:rPr>
          <w:b/>
          <w:sz w:val="22"/>
          <w:szCs w:val="22"/>
          <w:u w:val="single"/>
        </w:rPr>
        <w:lastRenderedPageBreak/>
        <w:t>APOSTROPHES</w:t>
      </w:r>
    </w:p>
    <w:p w:rsidR="004E767F" w:rsidRPr="004E767F" w:rsidRDefault="004E767F">
      <w:pPr>
        <w:tabs>
          <w:tab w:val="left" w:pos="720"/>
          <w:tab w:val="left" w:pos="1440"/>
          <w:tab w:val="left" w:pos="2160"/>
        </w:tabs>
        <w:rPr>
          <w:b/>
          <w:sz w:val="22"/>
          <w:szCs w:val="22"/>
          <w:u w:val="single"/>
        </w:rPr>
      </w:pPr>
    </w:p>
    <w:p w:rsidR="004E767F" w:rsidRDefault="004E767F" w:rsidP="004E767F">
      <w:pPr>
        <w:pStyle w:val="Header"/>
        <w:tabs>
          <w:tab w:val="clear" w:pos="4320"/>
          <w:tab w:val="clear" w:pos="8640"/>
          <w:tab w:val="left" w:pos="720"/>
          <w:tab w:val="left" w:pos="1440"/>
          <w:tab w:val="left" w:pos="2160"/>
        </w:tabs>
      </w:pPr>
      <w:r>
        <w:t>Use an apostrophe in academic degrees.</w:t>
      </w:r>
    </w:p>
    <w:p w:rsidR="004E767F" w:rsidRDefault="004E767F" w:rsidP="004E767F">
      <w:pPr>
        <w:pStyle w:val="Header"/>
        <w:tabs>
          <w:tab w:val="clear" w:pos="4320"/>
          <w:tab w:val="clear" w:pos="8640"/>
          <w:tab w:val="left" w:pos="720"/>
          <w:tab w:val="left" w:pos="1440"/>
          <w:tab w:val="left" w:pos="2160"/>
        </w:tabs>
      </w:pPr>
    </w:p>
    <w:p w:rsidR="004E767F" w:rsidRDefault="004E767F" w:rsidP="004E767F">
      <w:pPr>
        <w:pStyle w:val="Header"/>
        <w:tabs>
          <w:tab w:val="clear" w:pos="4320"/>
          <w:tab w:val="clear" w:pos="8640"/>
          <w:tab w:val="left" w:pos="720"/>
          <w:tab w:val="left" w:pos="1440"/>
          <w:tab w:val="left" w:pos="2160"/>
        </w:tabs>
        <w:rPr>
          <w:b/>
          <w:bCs/>
        </w:rPr>
      </w:pPr>
      <w:r>
        <w:tab/>
      </w:r>
      <w:r>
        <w:rPr>
          <w:b/>
          <w:bCs/>
        </w:rPr>
        <w:t>Example:</w:t>
      </w:r>
      <w:r>
        <w:rPr>
          <w:b/>
          <w:bCs/>
        </w:rPr>
        <w:tab/>
      </w:r>
      <w:r w:rsidRPr="00A6262E">
        <w:rPr>
          <w:bCs/>
        </w:rPr>
        <w:t>He has not yet earned his master’s degree.</w:t>
      </w:r>
    </w:p>
    <w:p w:rsidR="004E767F" w:rsidRDefault="004E767F">
      <w:pPr>
        <w:tabs>
          <w:tab w:val="left" w:pos="720"/>
          <w:tab w:val="left" w:pos="1440"/>
          <w:tab w:val="left" w:pos="2160"/>
        </w:tabs>
      </w:pPr>
    </w:p>
    <w:p w:rsidR="00F81D0A" w:rsidRDefault="00F81D0A">
      <w:pPr>
        <w:tabs>
          <w:tab w:val="left" w:pos="720"/>
          <w:tab w:val="left" w:pos="1440"/>
          <w:tab w:val="left" w:pos="2160"/>
        </w:tabs>
      </w:pPr>
      <w:r>
        <w:t>Use apostrophes to show possession.</w:t>
      </w:r>
    </w:p>
    <w:p w:rsidR="004E767F" w:rsidRDefault="004E767F">
      <w:pPr>
        <w:tabs>
          <w:tab w:val="left" w:pos="720"/>
          <w:tab w:val="left" w:pos="1440"/>
          <w:tab w:val="left" w:pos="2160"/>
        </w:tabs>
      </w:pPr>
    </w:p>
    <w:p w:rsidR="004E767F" w:rsidRPr="007E7F16" w:rsidRDefault="004E767F" w:rsidP="004E767F">
      <w:pPr>
        <w:rPr>
          <w:snapToGrid w:val="0"/>
          <w:color w:val="000000"/>
        </w:rPr>
      </w:pPr>
      <w:proofErr w:type="gramStart"/>
      <w:r w:rsidRPr="007E7F16">
        <w:rPr>
          <w:snapToGrid w:val="0"/>
          <w:color w:val="000000"/>
        </w:rPr>
        <w:t xml:space="preserve">Use </w:t>
      </w:r>
      <w:r>
        <w:rPr>
          <w:i/>
          <w:snapToGrid w:val="0"/>
          <w:color w:val="000000"/>
        </w:rPr>
        <w:t>‘</w:t>
      </w:r>
      <w:r w:rsidRPr="007E7F16">
        <w:rPr>
          <w:i/>
          <w:snapToGrid w:val="0"/>
          <w:color w:val="000000"/>
        </w:rPr>
        <w:t>s</w:t>
      </w:r>
      <w:proofErr w:type="gramEnd"/>
      <w:r w:rsidRPr="007E7F16">
        <w:rPr>
          <w:i/>
          <w:snapToGrid w:val="0"/>
          <w:color w:val="000000"/>
        </w:rPr>
        <w:t xml:space="preserve"> </w:t>
      </w:r>
      <w:r w:rsidRPr="007E7F16">
        <w:rPr>
          <w:snapToGrid w:val="0"/>
          <w:color w:val="000000"/>
        </w:rPr>
        <w:t>for possessive</w:t>
      </w:r>
      <w:r>
        <w:rPr>
          <w:snapToGrid w:val="0"/>
          <w:color w:val="000000"/>
        </w:rPr>
        <w:t xml:space="preserve"> singular but </w:t>
      </w:r>
      <w:proofErr w:type="spellStart"/>
      <w:r>
        <w:rPr>
          <w:snapToGrid w:val="0"/>
          <w:color w:val="000000"/>
        </w:rPr>
        <w:t xml:space="preserve">use </w:t>
      </w:r>
      <w:r w:rsidRPr="007E7F16">
        <w:rPr>
          <w:i/>
          <w:snapToGrid w:val="0"/>
          <w:color w:val="000000"/>
        </w:rPr>
        <w:t>s</w:t>
      </w:r>
      <w:proofErr w:type="spellEnd"/>
      <w:r w:rsidRPr="007E7F16">
        <w:rPr>
          <w:i/>
          <w:snapToGrid w:val="0"/>
          <w:color w:val="000000"/>
        </w:rPr>
        <w:t xml:space="preserve">’ </w:t>
      </w:r>
      <w:r>
        <w:rPr>
          <w:snapToGrid w:val="0"/>
          <w:color w:val="000000"/>
        </w:rPr>
        <w:t xml:space="preserve">for </w:t>
      </w:r>
      <w:r w:rsidRPr="007E7F16">
        <w:rPr>
          <w:snapToGrid w:val="0"/>
          <w:color w:val="000000"/>
        </w:rPr>
        <w:t xml:space="preserve">possessive </w:t>
      </w:r>
      <w:r>
        <w:rPr>
          <w:snapToGrid w:val="0"/>
          <w:color w:val="000000"/>
        </w:rPr>
        <w:t>plural</w:t>
      </w:r>
      <w:r w:rsidRPr="007E7F16">
        <w:rPr>
          <w:snapToGrid w:val="0"/>
          <w:color w:val="000000"/>
        </w:rPr>
        <w:t>.</w:t>
      </w:r>
    </w:p>
    <w:p w:rsidR="00F81D0A" w:rsidRDefault="00F81D0A">
      <w:pPr>
        <w:tabs>
          <w:tab w:val="left" w:pos="720"/>
          <w:tab w:val="left" w:pos="1440"/>
          <w:tab w:val="left" w:pos="2160"/>
        </w:tabs>
      </w:pPr>
    </w:p>
    <w:p w:rsidR="00F81D0A" w:rsidRPr="00A6262E" w:rsidRDefault="00F81D0A">
      <w:pPr>
        <w:tabs>
          <w:tab w:val="left" w:pos="720"/>
          <w:tab w:val="left" w:pos="1440"/>
          <w:tab w:val="left" w:pos="2160"/>
        </w:tabs>
        <w:rPr>
          <w:bCs/>
        </w:rPr>
      </w:pPr>
      <w:r>
        <w:tab/>
      </w:r>
      <w:r>
        <w:rPr>
          <w:b/>
          <w:bCs/>
        </w:rPr>
        <w:t>Examples:</w:t>
      </w:r>
      <w:r>
        <w:rPr>
          <w:b/>
          <w:bCs/>
        </w:rPr>
        <w:tab/>
      </w:r>
      <w:r w:rsidRPr="00A6262E">
        <w:rPr>
          <w:bCs/>
        </w:rPr>
        <w:t>The patient’s biopsy was negative.</w:t>
      </w:r>
    </w:p>
    <w:p w:rsidR="00F81D0A" w:rsidRPr="00A6262E" w:rsidRDefault="00F81D0A">
      <w:pPr>
        <w:tabs>
          <w:tab w:val="left" w:pos="720"/>
          <w:tab w:val="left" w:pos="1440"/>
          <w:tab w:val="left" w:pos="2160"/>
        </w:tabs>
        <w:ind w:left="2160"/>
        <w:rPr>
          <w:bCs/>
        </w:rPr>
      </w:pPr>
      <w:r w:rsidRPr="00A6262E">
        <w:rPr>
          <w:bCs/>
        </w:rPr>
        <w:t>The medical community is seeking more information from doctors’ investigations into heart disease. (</w:t>
      </w:r>
      <w:proofErr w:type="gramStart"/>
      <w:r w:rsidRPr="00A6262E">
        <w:rPr>
          <w:bCs/>
        </w:rPr>
        <w:t>possessive</w:t>
      </w:r>
      <w:proofErr w:type="gramEnd"/>
      <w:r w:rsidRPr="00A6262E">
        <w:rPr>
          <w:bCs/>
        </w:rPr>
        <w:t xml:space="preserve"> plural)</w:t>
      </w:r>
    </w:p>
    <w:p w:rsidR="00F81D0A" w:rsidRDefault="00F81D0A">
      <w:pPr>
        <w:pStyle w:val="Header"/>
        <w:tabs>
          <w:tab w:val="clear" w:pos="4320"/>
          <w:tab w:val="clear" w:pos="8640"/>
          <w:tab w:val="left" w:pos="720"/>
          <w:tab w:val="left" w:pos="1440"/>
          <w:tab w:val="left" w:pos="2160"/>
        </w:tabs>
        <w:rPr>
          <w:b/>
          <w:bCs/>
        </w:rPr>
      </w:pPr>
    </w:p>
    <w:p w:rsidR="00F81D0A" w:rsidRDefault="00F81D0A">
      <w:pPr>
        <w:pStyle w:val="Header"/>
        <w:tabs>
          <w:tab w:val="clear" w:pos="4320"/>
          <w:tab w:val="clear" w:pos="8640"/>
          <w:tab w:val="left" w:pos="720"/>
          <w:tab w:val="left" w:pos="1440"/>
          <w:tab w:val="left" w:pos="2160"/>
        </w:tabs>
      </w:pPr>
      <w:r>
        <w:t xml:space="preserve">Use apostrophe in expressions of time and measurement. </w:t>
      </w:r>
    </w:p>
    <w:p w:rsidR="004E767F" w:rsidRDefault="004E767F" w:rsidP="007E7F16">
      <w:pPr>
        <w:rPr>
          <w:snapToGrid w:val="0"/>
          <w:color w:val="000000"/>
        </w:rPr>
      </w:pPr>
    </w:p>
    <w:p w:rsidR="007E7F16" w:rsidRPr="007E7F16" w:rsidRDefault="007E7F16" w:rsidP="007E7F16">
      <w:pPr>
        <w:rPr>
          <w:snapToGrid w:val="0"/>
          <w:color w:val="000000"/>
        </w:rPr>
      </w:pPr>
      <w:proofErr w:type="gramStart"/>
      <w:r w:rsidRPr="007E7F16">
        <w:rPr>
          <w:snapToGrid w:val="0"/>
          <w:color w:val="000000"/>
        </w:rPr>
        <w:t xml:space="preserve">Use </w:t>
      </w:r>
      <w:r>
        <w:rPr>
          <w:i/>
          <w:snapToGrid w:val="0"/>
          <w:color w:val="000000"/>
        </w:rPr>
        <w:t>‘</w:t>
      </w:r>
      <w:r w:rsidRPr="007E7F16">
        <w:rPr>
          <w:i/>
          <w:snapToGrid w:val="0"/>
          <w:color w:val="000000"/>
        </w:rPr>
        <w:t>s</w:t>
      </w:r>
      <w:proofErr w:type="gramEnd"/>
      <w:r w:rsidRPr="007E7F16">
        <w:rPr>
          <w:i/>
          <w:snapToGrid w:val="0"/>
          <w:color w:val="000000"/>
        </w:rPr>
        <w:t xml:space="preserve"> </w:t>
      </w:r>
      <w:r w:rsidRPr="007E7F16">
        <w:rPr>
          <w:snapToGrid w:val="0"/>
          <w:color w:val="000000"/>
        </w:rPr>
        <w:t>for 1 unit of time used as a possessive adjective.</w:t>
      </w:r>
    </w:p>
    <w:p w:rsidR="007E7F16" w:rsidRPr="00A6262E" w:rsidRDefault="007E7F16" w:rsidP="007E7F16">
      <w:pPr>
        <w:ind w:firstLine="720"/>
        <w:rPr>
          <w:i/>
          <w:snapToGrid w:val="0"/>
          <w:color w:val="000000"/>
        </w:rPr>
      </w:pPr>
      <w:r w:rsidRPr="00A6262E">
        <w:rPr>
          <w:i/>
          <w:snapToGrid w:val="0"/>
          <w:color w:val="000000"/>
        </w:rPr>
        <w:t xml:space="preserve">1 </w:t>
      </w:r>
      <w:proofErr w:type="spellStart"/>
      <w:r w:rsidRPr="00A6262E">
        <w:rPr>
          <w:i/>
          <w:snapToGrid w:val="0"/>
          <w:color w:val="000000"/>
        </w:rPr>
        <w:t>year’s experience</w:t>
      </w:r>
      <w:proofErr w:type="spellEnd"/>
    </w:p>
    <w:p w:rsidR="007E7F16" w:rsidRDefault="007E7F16" w:rsidP="007E7F16">
      <w:pPr>
        <w:rPr>
          <w:i/>
          <w:snapToGrid w:val="0"/>
          <w:color w:val="000000"/>
        </w:rPr>
      </w:pPr>
    </w:p>
    <w:p w:rsidR="007E7F16" w:rsidRPr="007E7F16" w:rsidRDefault="007E7F16" w:rsidP="007E7F16">
      <w:pPr>
        <w:rPr>
          <w:snapToGrid w:val="0"/>
          <w:color w:val="000000"/>
        </w:rPr>
      </w:pPr>
      <w:r>
        <w:rPr>
          <w:snapToGrid w:val="0"/>
          <w:color w:val="000000"/>
        </w:rPr>
        <w:t xml:space="preserve">Use </w:t>
      </w:r>
      <w:r w:rsidRPr="007E7F16">
        <w:rPr>
          <w:i/>
          <w:snapToGrid w:val="0"/>
          <w:color w:val="000000"/>
        </w:rPr>
        <w:t xml:space="preserve">s’ </w:t>
      </w:r>
      <w:r>
        <w:rPr>
          <w:snapToGrid w:val="0"/>
          <w:color w:val="000000"/>
        </w:rPr>
        <w:t>for more than</w:t>
      </w:r>
      <w:r w:rsidRPr="007E7F16">
        <w:rPr>
          <w:snapToGrid w:val="0"/>
          <w:color w:val="000000"/>
        </w:rPr>
        <w:t xml:space="preserve"> 1 unit of time used as a possessive adjective.</w:t>
      </w:r>
    </w:p>
    <w:p w:rsidR="007E7F16" w:rsidRPr="00A6262E" w:rsidRDefault="007E7F16" w:rsidP="007E7F16">
      <w:pPr>
        <w:ind w:firstLine="720"/>
        <w:rPr>
          <w:i/>
          <w:snapToGrid w:val="0"/>
          <w:color w:val="000000"/>
        </w:rPr>
      </w:pPr>
      <w:r w:rsidRPr="00A6262E">
        <w:rPr>
          <w:i/>
          <w:snapToGrid w:val="0"/>
          <w:color w:val="000000"/>
        </w:rPr>
        <w:t>2 months’ history</w:t>
      </w:r>
    </w:p>
    <w:p w:rsidR="007E7F16" w:rsidRPr="00A6262E" w:rsidRDefault="007E7F16" w:rsidP="007E7F16">
      <w:pPr>
        <w:ind w:firstLine="720"/>
        <w:rPr>
          <w:i/>
          <w:snapToGrid w:val="0"/>
          <w:color w:val="000000"/>
        </w:rPr>
      </w:pPr>
      <w:r w:rsidRPr="00A6262E">
        <w:rPr>
          <w:i/>
          <w:snapToGrid w:val="0"/>
          <w:color w:val="000000"/>
        </w:rPr>
        <w:t>3 days’ time</w:t>
      </w:r>
    </w:p>
    <w:p w:rsidR="00F81D0A" w:rsidRDefault="00F81D0A">
      <w:pPr>
        <w:pStyle w:val="Header"/>
        <w:tabs>
          <w:tab w:val="clear" w:pos="4320"/>
          <w:tab w:val="clear" w:pos="8640"/>
          <w:tab w:val="left" w:pos="720"/>
          <w:tab w:val="left" w:pos="1440"/>
          <w:tab w:val="left" w:pos="2160"/>
        </w:tabs>
      </w:pPr>
    </w:p>
    <w:p w:rsidR="00F81D0A" w:rsidRDefault="00F81D0A">
      <w:pPr>
        <w:pStyle w:val="Header"/>
        <w:tabs>
          <w:tab w:val="clear" w:pos="4320"/>
          <w:tab w:val="clear" w:pos="8640"/>
          <w:tab w:val="left" w:pos="720"/>
          <w:tab w:val="left" w:pos="1440"/>
          <w:tab w:val="left" w:pos="2160"/>
        </w:tabs>
      </w:pPr>
      <w:r>
        <w:t>HINT:  If the possessive form can be replaced with the preposition “of,” without changing the meaning, the apostrophe is correct.</w:t>
      </w:r>
    </w:p>
    <w:p w:rsidR="00F81D0A" w:rsidRDefault="00F81D0A">
      <w:pPr>
        <w:pStyle w:val="Header"/>
        <w:tabs>
          <w:tab w:val="clear" w:pos="4320"/>
          <w:tab w:val="clear" w:pos="8640"/>
          <w:tab w:val="left" w:pos="720"/>
          <w:tab w:val="left" w:pos="1440"/>
          <w:tab w:val="left" w:pos="2160"/>
        </w:tabs>
      </w:pPr>
    </w:p>
    <w:p w:rsidR="00F81D0A" w:rsidRPr="00A6262E" w:rsidRDefault="00F81D0A">
      <w:pPr>
        <w:pStyle w:val="Header"/>
        <w:tabs>
          <w:tab w:val="clear" w:pos="4320"/>
          <w:tab w:val="clear" w:pos="8640"/>
          <w:tab w:val="left" w:pos="720"/>
          <w:tab w:val="left" w:pos="1440"/>
          <w:tab w:val="left" w:pos="2160"/>
        </w:tabs>
        <w:rPr>
          <w:bCs/>
        </w:rPr>
      </w:pPr>
      <w:r>
        <w:tab/>
      </w:r>
      <w:r>
        <w:rPr>
          <w:b/>
          <w:bCs/>
        </w:rPr>
        <w:t>Example:</w:t>
      </w:r>
      <w:r>
        <w:rPr>
          <w:b/>
          <w:bCs/>
        </w:rPr>
        <w:tab/>
      </w:r>
      <w:r w:rsidRPr="00A6262E">
        <w:rPr>
          <w:bCs/>
        </w:rPr>
        <w:t>The patient is at 30 weeks’ gestation.  (The patient is at 30 weeks of gestation.)</w:t>
      </w:r>
    </w:p>
    <w:p w:rsidR="00F81D0A" w:rsidRPr="00A6262E" w:rsidRDefault="00804D13">
      <w:pPr>
        <w:pStyle w:val="Header"/>
        <w:tabs>
          <w:tab w:val="clear" w:pos="4320"/>
          <w:tab w:val="clear" w:pos="8640"/>
          <w:tab w:val="left" w:pos="720"/>
          <w:tab w:val="left" w:pos="1440"/>
          <w:tab w:val="left" w:pos="2160"/>
        </w:tabs>
        <w:rPr>
          <w:bCs/>
        </w:rPr>
      </w:pPr>
      <w:r w:rsidRPr="00A6262E">
        <w:rPr>
          <w:bCs/>
        </w:rPr>
        <w:tab/>
      </w:r>
      <w:r w:rsidRPr="00A6262E">
        <w:rPr>
          <w:bCs/>
        </w:rPr>
        <w:tab/>
      </w:r>
      <w:r w:rsidRPr="00A6262E">
        <w:rPr>
          <w:bCs/>
        </w:rPr>
        <w:tab/>
        <w:t>She is 3 months pregnant</w:t>
      </w:r>
      <w:r w:rsidR="00015222" w:rsidRPr="00A6262E">
        <w:rPr>
          <w:bCs/>
        </w:rPr>
        <w:t>,</w:t>
      </w:r>
      <w:r w:rsidRPr="00A6262E">
        <w:rPr>
          <w:bCs/>
        </w:rPr>
        <w:t xml:space="preserve"> n</w:t>
      </w:r>
      <w:r w:rsidR="00F81D0A" w:rsidRPr="00A6262E">
        <w:rPr>
          <w:bCs/>
        </w:rPr>
        <w:t xml:space="preserve">ot </w:t>
      </w:r>
      <w:proofErr w:type="gramStart"/>
      <w:r w:rsidR="00F81D0A" w:rsidRPr="00A6262E">
        <w:rPr>
          <w:bCs/>
        </w:rPr>
        <w:t>She</w:t>
      </w:r>
      <w:proofErr w:type="gramEnd"/>
      <w:r w:rsidR="00F81D0A" w:rsidRPr="00A6262E">
        <w:rPr>
          <w:bCs/>
        </w:rPr>
        <w:t xml:space="preserve"> is 3 months’ (of) pregnant.</w:t>
      </w:r>
    </w:p>
    <w:p w:rsidR="00F81D0A" w:rsidRPr="00A6262E" w:rsidRDefault="00F81D0A">
      <w:pPr>
        <w:pStyle w:val="Header"/>
        <w:tabs>
          <w:tab w:val="clear" w:pos="4320"/>
          <w:tab w:val="clear" w:pos="8640"/>
          <w:tab w:val="left" w:pos="720"/>
          <w:tab w:val="left" w:pos="1440"/>
          <w:tab w:val="left" w:pos="2160"/>
        </w:tabs>
        <w:rPr>
          <w:bCs/>
        </w:rPr>
      </w:pPr>
      <w:r w:rsidRPr="00A6262E">
        <w:rPr>
          <w:bCs/>
        </w:rPr>
        <w:tab/>
      </w:r>
      <w:r w:rsidRPr="00A6262E">
        <w:rPr>
          <w:bCs/>
        </w:rPr>
        <w:tab/>
      </w:r>
      <w:r w:rsidRPr="00A6262E">
        <w:rPr>
          <w:bCs/>
        </w:rPr>
        <w:tab/>
        <w:t>He has 30 degrees’ flexion.  (He has 30 degrees of flexion.)</w:t>
      </w:r>
    </w:p>
    <w:p w:rsidR="00F81D0A" w:rsidRDefault="00F81D0A">
      <w:pPr>
        <w:pStyle w:val="Header"/>
        <w:tabs>
          <w:tab w:val="clear" w:pos="4320"/>
          <w:tab w:val="clear" w:pos="8640"/>
          <w:tab w:val="left" w:pos="720"/>
          <w:tab w:val="left" w:pos="1440"/>
          <w:tab w:val="left" w:pos="2160"/>
        </w:tabs>
        <w:rPr>
          <w:b/>
          <w:bCs/>
        </w:rPr>
      </w:pPr>
      <w:r>
        <w:rPr>
          <w:b/>
          <w:bCs/>
        </w:rPr>
        <w:tab/>
      </w:r>
      <w:r>
        <w:rPr>
          <w:b/>
          <w:bCs/>
        </w:rPr>
        <w:tab/>
      </w:r>
      <w:r>
        <w:rPr>
          <w:b/>
          <w:bCs/>
        </w:rPr>
        <w:tab/>
      </w:r>
      <w:r>
        <w:rPr>
          <w:b/>
          <w:bCs/>
        </w:rPr>
        <w:tab/>
      </w:r>
      <w:r>
        <w:rPr>
          <w:b/>
          <w:bCs/>
        </w:rPr>
        <w:tab/>
      </w:r>
      <w:r>
        <w:rPr>
          <w:b/>
          <w:bCs/>
        </w:rPr>
        <w:tab/>
      </w:r>
    </w:p>
    <w:p w:rsidR="00332EFE" w:rsidRDefault="00332EFE">
      <w:pPr>
        <w:tabs>
          <w:tab w:val="left" w:pos="720"/>
          <w:tab w:val="left" w:pos="1440"/>
          <w:tab w:val="left" w:pos="2160"/>
        </w:tabs>
        <w:rPr>
          <w:b/>
          <w:sz w:val="22"/>
          <w:szCs w:val="22"/>
          <w:u w:val="single"/>
        </w:rPr>
      </w:pPr>
    </w:p>
    <w:p w:rsidR="00332EFE" w:rsidRPr="00332EFE" w:rsidRDefault="00332EFE" w:rsidP="00332EFE">
      <w:pPr>
        <w:tabs>
          <w:tab w:val="left" w:pos="1440"/>
          <w:tab w:val="left" w:pos="2160"/>
        </w:tabs>
        <w:ind w:left="984" w:hanging="984"/>
        <w:rPr>
          <w:b/>
          <w:sz w:val="22"/>
          <w:szCs w:val="22"/>
          <w:u w:val="single"/>
        </w:rPr>
      </w:pPr>
      <w:r w:rsidRPr="00332EFE">
        <w:rPr>
          <w:b/>
          <w:sz w:val="22"/>
          <w:szCs w:val="22"/>
          <w:u w:val="single"/>
        </w:rPr>
        <w:t>BLANKS</w:t>
      </w:r>
    </w:p>
    <w:p w:rsidR="00332EFE" w:rsidRDefault="00332EFE" w:rsidP="00332EFE">
      <w:pPr>
        <w:tabs>
          <w:tab w:val="left" w:pos="1440"/>
          <w:tab w:val="left" w:pos="2160"/>
        </w:tabs>
        <w:ind w:left="984" w:hanging="984"/>
        <w:rPr>
          <w:sz w:val="22"/>
          <w:szCs w:val="22"/>
          <w:highlight w:val="yellow"/>
          <w:u w:val="single"/>
        </w:rPr>
      </w:pPr>
    </w:p>
    <w:p w:rsidR="00015222" w:rsidRDefault="00015222" w:rsidP="00015222">
      <w:pPr>
        <w:tabs>
          <w:tab w:val="left" w:pos="1440"/>
          <w:tab w:val="left" w:pos="2160"/>
        </w:tabs>
      </w:pPr>
      <w:r>
        <w:t xml:space="preserve">No blanks are allowed in the final draft of any document. </w:t>
      </w:r>
      <w:r w:rsidR="00862F36">
        <w:t xml:space="preserve">If a blank is necessary, the report must be pended </w:t>
      </w:r>
      <w:r>
        <w:t xml:space="preserve">to Entrada QA /CR (Customer Review), </w:t>
      </w:r>
      <w:r w:rsidR="00332EFE" w:rsidRPr="00015222">
        <w:t>unless acc</w:t>
      </w:r>
      <w:r>
        <w:t xml:space="preserve">ount specifics state otherwise. </w:t>
      </w:r>
    </w:p>
    <w:p w:rsidR="00390232" w:rsidRDefault="00390232" w:rsidP="00015222">
      <w:pPr>
        <w:tabs>
          <w:tab w:val="left" w:pos="1440"/>
          <w:tab w:val="left" w:pos="2160"/>
        </w:tabs>
      </w:pPr>
    </w:p>
    <w:p w:rsidR="00390232" w:rsidRPr="00E732E8" w:rsidRDefault="00390232" w:rsidP="00390232">
      <w:pPr>
        <w:rPr>
          <w:rFonts w:cs="Arial"/>
        </w:rPr>
      </w:pPr>
      <w:r w:rsidRPr="00390232">
        <w:rPr>
          <w:b/>
        </w:rPr>
        <w:t>NOTE</w:t>
      </w:r>
      <w:r>
        <w:t>:</w:t>
      </w:r>
      <w:r>
        <w:rPr>
          <w:rFonts w:cs="Arial"/>
        </w:rPr>
        <w:t xml:space="preserve"> </w:t>
      </w:r>
      <w:r w:rsidRPr="00E732E8">
        <w:rPr>
          <w:rFonts w:cs="Arial"/>
        </w:rPr>
        <w:t xml:space="preserve">The voice file must be played completely. Do not assume </w:t>
      </w:r>
      <w:r w:rsidR="008D0AC0">
        <w:rPr>
          <w:rFonts w:cs="Arial"/>
        </w:rPr>
        <w:t>an audio file is blank</w:t>
      </w:r>
      <w:r w:rsidRPr="00E732E8">
        <w:rPr>
          <w:rFonts w:cs="Arial"/>
        </w:rPr>
        <w:t xml:space="preserve"> without listening to it in its entirety.</w:t>
      </w:r>
    </w:p>
    <w:p w:rsidR="00390232" w:rsidRDefault="00390232" w:rsidP="00015222">
      <w:pPr>
        <w:tabs>
          <w:tab w:val="left" w:pos="1440"/>
          <w:tab w:val="left" w:pos="2160"/>
        </w:tabs>
      </w:pPr>
    </w:p>
    <w:p w:rsidR="00FD1543" w:rsidRDefault="00015222" w:rsidP="00015222">
      <w:pPr>
        <w:tabs>
          <w:tab w:val="left" w:pos="1440"/>
          <w:tab w:val="left" w:pos="2160"/>
        </w:tabs>
      </w:pPr>
      <w:r>
        <w:t>A blank is designated by 5 underscores</w:t>
      </w:r>
      <w:r w:rsidR="00FD1543">
        <w:t>.  A</w:t>
      </w:r>
      <w:r>
        <w:t xml:space="preserve"> corresponding audio time stamp </w:t>
      </w:r>
      <w:r w:rsidR="005A1281">
        <w:t xml:space="preserve">and details </w:t>
      </w:r>
      <w:r w:rsidR="00FD1543">
        <w:t>must be included</w:t>
      </w:r>
      <w:r>
        <w:t xml:space="preserve"> on the QA / CR note</w:t>
      </w:r>
      <w:r w:rsidR="00FD1543">
        <w:t xml:space="preserve"> (“sticky note</w:t>
      </w:r>
      <w:r w:rsidR="00004C2A">
        <w:t>”</w:t>
      </w:r>
      <w:r w:rsidR="00FD1543">
        <w:t>) for all blanks.</w:t>
      </w:r>
    </w:p>
    <w:p w:rsidR="00015222" w:rsidRDefault="00FD1543" w:rsidP="00015222">
      <w:pPr>
        <w:tabs>
          <w:tab w:val="left" w:pos="1440"/>
          <w:tab w:val="left" w:pos="2160"/>
        </w:tabs>
      </w:pPr>
      <w:r>
        <w:t xml:space="preserve">. </w:t>
      </w:r>
    </w:p>
    <w:p w:rsidR="00332EFE" w:rsidRDefault="00015222" w:rsidP="00015222">
      <w:pPr>
        <w:tabs>
          <w:tab w:val="left" w:pos="1440"/>
          <w:tab w:val="left" w:pos="2160"/>
        </w:tabs>
      </w:pPr>
      <w:r>
        <w:t xml:space="preserve">Do not place a time stamp within the document. </w:t>
      </w:r>
      <w:r w:rsidR="00FD1543" w:rsidRPr="00FD1543">
        <w:rPr>
          <w:rFonts w:cs="Arial"/>
        </w:rPr>
        <w:t xml:space="preserve">Do not </w:t>
      </w:r>
      <w:r w:rsidR="00FD1543" w:rsidRPr="00FD1543">
        <w:rPr>
          <w:rFonts w:cs="Arial"/>
        </w:rPr>
        <w:t xml:space="preserve">add parentheses or bolding, etc. within the document. </w:t>
      </w:r>
    </w:p>
    <w:p w:rsidR="00862F36" w:rsidRDefault="00862F36" w:rsidP="00015222">
      <w:pPr>
        <w:tabs>
          <w:tab w:val="left" w:pos="1440"/>
          <w:tab w:val="left" w:pos="2160"/>
        </w:tabs>
      </w:pPr>
    </w:p>
    <w:p w:rsidR="00015222" w:rsidRDefault="00862F36" w:rsidP="00015222">
      <w:pPr>
        <w:tabs>
          <w:tab w:val="left" w:pos="1440"/>
          <w:tab w:val="left" w:pos="2160"/>
        </w:tabs>
      </w:pPr>
      <w:r>
        <w:t>The following are examples of acceptable blanks</w:t>
      </w:r>
      <w:r w:rsidR="005A1281">
        <w:t xml:space="preserve">. </w:t>
      </w:r>
    </w:p>
    <w:p w:rsidR="00332EFE" w:rsidRDefault="00332EFE" w:rsidP="00D0516C">
      <w:pPr>
        <w:numPr>
          <w:ilvl w:val="0"/>
          <w:numId w:val="8"/>
        </w:numPr>
        <w:tabs>
          <w:tab w:val="left" w:pos="1440"/>
          <w:tab w:val="left" w:pos="2160"/>
        </w:tabs>
      </w:pPr>
      <w:r>
        <w:t>Dictation is unintelligible due to poor enunciation</w:t>
      </w:r>
      <w:r w:rsidR="00862F36">
        <w:t xml:space="preserve">, poor quality </w:t>
      </w:r>
      <w:r>
        <w:t xml:space="preserve">audio, </w:t>
      </w:r>
      <w:r w:rsidR="00862F36">
        <w:t>dictation interrupted or cut off.</w:t>
      </w:r>
    </w:p>
    <w:p w:rsidR="00862F36" w:rsidRDefault="00862F36" w:rsidP="00D0516C">
      <w:pPr>
        <w:numPr>
          <w:ilvl w:val="0"/>
          <w:numId w:val="8"/>
        </w:numPr>
        <w:tabs>
          <w:tab w:val="left" w:pos="1440"/>
          <w:tab w:val="left" w:pos="2160"/>
        </w:tabs>
      </w:pPr>
      <w:r>
        <w:t>Missing patient demographic information.</w:t>
      </w:r>
    </w:p>
    <w:p w:rsidR="00332EFE" w:rsidRDefault="00332EFE" w:rsidP="00D0516C">
      <w:pPr>
        <w:numPr>
          <w:ilvl w:val="0"/>
          <w:numId w:val="8"/>
        </w:numPr>
        <w:tabs>
          <w:tab w:val="left" w:pos="1440"/>
          <w:tab w:val="left" w:pos="2160"/>
        </w:tabs>
      </w:pPr>
      <w:r>
        <w:t xml:space="preserve">Dictated </w:t>
      </w:r>
      <w:r w:rsidR="00862F36">
        <w:t>words are</w:t>
      </w:r>
      <w:r>
        <w:t xml:space="preserve"> not spelled and cannot be documented.</w:t>
      </w:r>
    </w:p>
    <w:p w:rsidR="00862F36" w:rsidRDefault="00332EFE" w:rsidP="008734C0">
      <w:pPr>
        <w:numPr>
          <w:ilvl w:val="0"/>
          <w:numId w:val="8"/>
        </w:numPr>
        <w:tabs>
          <w:tab w:val="left" w:pos="1440"/>
          <w:tab w:val="left" w:pos="2160"/>
        </w:tabs>
      </w:pPr>
      <w:r>
        <w:t xml:space="preserve">If author instructs to leave a blank, with the intention of handwriting an entry at a later date. In this case, the report should be </w:t>
      </w:r>
      <w:r w:rsidR="00015222">
        <w:t>sent to QA / Customer Review for further processing</w:t>
      </w:r>
      <w:r>
        <w:t>.</w:t>
      </w:r>
    </w:p>
    <w:p w:rsidR="00862F36" w:rsidRDefault="00862F36" w:rsidP="00D0516C">
      <w:pPr>
        <w:numPr>
          <w:ilvl w:val="0"/>
          <w:numId w:val="8"/>
        </w:numPr>
        <w:tabs>
          <w:tab w:val="left" w:pos="1440"/>
          <w:tab w:val="left" w:pos="2160"/>
        </w:tabs>
      </w:pPr>
      <w:r>
        <w:t>Inconsistent information</w:t>
      </w:r>
    </w:p>
    <w:p w:rsidR="00332EFE" w:rsidRDefault="00332EFE" w:rsidP="00332EFE">
      <w:pPr>
        <w:tabs>
          <w:tab w:val="left" w:pos="720"/>
          <w:tab w:val="left" w:pos="1440"/>
          <w:tab w:val="left" w:pos="2160"/>
        </w:tabs>
        <w:ind w:left="1440"/>
      </w:pPr>
    </w:p>
    <w:p w:rsidR="00332EFE" w:rsidRPr="00015222" w:rsidRDefault="00332EFE" w:rsidP="00332EFE">
      <w:pPr>
        <w:tabs>
          <w:tab w:val="left" w:pos="720"/>
          <w:tab w:val="left" w:pos="1440"/>
          <w:tab w:val="left" w:pos="2160"/>
        </w:tabs>
        <w:ind w:left="1440"/>
        <w:rPr>
          <w:bCs/>
        </w:rPr>
      </w:pPr>
      <w:r>
        <w:rPr>
          <w:b/>
          <w:bCs/>
        </w:rPr>
        <w:t>Examples:</w:t>
      </w:r>
      <w:r>
        <w:rPr>
          <w:b/>
          <w:bCs/>
        </w:rPr>
        <w:tab/>
      </w:r>
      <w:r w:rsidRPr="00015222">
        <w:rPr>
          <w:bCs/>
        </w:rPr>
        <w:t>- He/she discrepancy.</w:t>
      </w:r>
    </w:p>
    <w:p w:rsidR="00332EFE" w:rsidRPr="00015222" w:rsidRDefault="00332EFE" w:rsidP="00332EFE">
      <w:pPr>
        <w:tabs>
          <w:tab w:val="left" w:pos="720"/>
          <w:tab w:val="left" w:pos="1440"/>
          <w:tab w:val="left" w:pos="2160"/>
        </w:tabs>
        <w:ind w:left="2880"/>
        <w:rPr>
          <w:bCs/>
        </w:rPr>
      </w:pPr>
      <w:r w:rsidRPr="00015222">
        <w:rPr>
          <w:bCs/>
        </w:rPr>
        <w:t>- Procedure inconsistent with gender (e.g., hysterectomy dictated on a patient identified as a male).</w:t>
      </w:r>
    </w:p>
    <w:p w:rsidR="00332EFE" w:rsidRPr="00015222" w:rsidRDefault="00332EFE" w:rsidP="00332EFE">
      <w:pPr>
        <w:tabs>
          <w:tab w:val="left" w:pos="720"/>
          <w:tab w:val="left" w:pos="1440"/>
          <w:tab w:val="left" w:pos="2160"/>
        </w:tabs>
        <w:ind w:left="1440"/>
        <w:rPr>
          <w:bCs/>
        </w:rPr>
      </w:pPr>
      <w:r w:rsidRPr="00015222">
        <w:rPr>
          <w:bCs/>
        </w:rPr>
        <w:lastRenderedPageBreak/>
        <w:tab/>
      </w:r>
      <w:r w:rsidRPr="00015222">
        <w:rPr>
          <w:bCs/>
        </w:rPr>
        <w:tab/>
        <w:t>- Right/left discrepancy.</w:t>
      </w:r>
    </w:p>
    <w:p w:rsidR="00332EFE" w:rsidRPr="00015222" w:rsidRDefault="00332EFE" w:rsidP="00332EFE">
      <w:pPr>
        <w:tabs>
          <w:tab w:val="left" w:pos="720"/>
          <w:tab w:val="left" w:pos="1440"/>
          <w:tab w:val="left" w:pos="2160"/>
        </w:tabs>
        <w:ind w:left="2880"/>
        <w:rPr>
          <w:bCs/>
        </w:rPr>
      </w:pPr>
      <w:r w:rsidRPr="00015222">
        <w:rPr>
          <w:bCs/>
        </w:rPr>
        <w:t xml:space="preserve">- Conflicting patient identification (e.g., provided medical record number brings up demographic information on George Smith, but author dictates patient’s name as James </w:t>
      </w:r>
      <w:proofErr w:type="spellStart"/>
      <w:r w:rsidRPr="00015222">
        <w:rPr>
          <w:bCs/>
        </w:rPr>
        <w:t>Herrell</w:t>
      </w:r>
      <w:proofErr w:type="spellEnd"/>
      <w:r w:rsidRPr="00015222">
        <w:rPr>
          <w:bCs/>
        </w:rPr>
        <w:t>).</w:t>
      </w:r>
    </w:p>
    <w:p w:rsidR="00332EFE" w:rsidRDefault="00332EFE" w:rsidP="00332EFE">
      <w:pPr>
        <w:tabs>
          <w:tab w:val="left" w:pos="720"/>
          <w:tab w:val="left" w:pos="1440"/>
          <w:tab w:val="left" w:pos="2160"/>
        </w:tabs>
        <w:ind w:left="2880"/>
        <w:rPr>
          <w:bCs/>
        </w:rPr>
      </w:pPr>
      <w:r w:rsidRPr="00015222">
        <w:rPr>
          <w:bCs/>
        </w:rPr>
        <w:t>- Drug dosage not consistent with normal values (e.g., Lanoxin 25 mg).</w:t>
      </w:r>
    </w:p>
    <w:p w:rsidR="005A1281" w:rsidRDefault="005A1281" w:rsidP="00332EFE">
      <w:pPr>
        <w:tabs>
          <w:tab w:val="left" w:pos="720"/>
          <w:tab w:val="left" w:pos="1440"/>
          <w:tab w:val="left" w:pos="2160"/>
        </w:tabs>
        <w:ind w:left="2880"/>
        <w:rPr>
          <w:bCs/>
        </w:rPr>
      </w:pPr>
    </w:p>
    <w:p w:rsidR="005A1281" w:rsidRDefault="005A1281" w:rsidP="00332EFE">
      <w:pPr>
        <w:tabs>
          <w:tab w:val="left" w:pos="720"/>
          <w:tab w:val="left" w:pos="1440"/>
          <w:tab w:val="left" w:pos="2160"/>
        </w:tabs>
        <w:ind w:left="2880"/>
        <w:rPr>
          <w:b/>
          <w:bCs/>
        </w:rPr>
      </w:pPr>
    </w:p>
    <w:p w:rsidR="00A252AB" w:rsidRDefault="00A252AB" w:rsidP="00A252AB">
      <w:pPr>
        <w:tabs>
          <w:tab w:val="left" w:pos="1440"/>
          <w:tab w:val="left" w:pos="2160"/>
        </w:tabs>
      </w:pPr>
      <w:r>
        <w:t xml:space="preserve">The following are examples of </w:t>
      </w:r>
      <w:r>
        <w:t>QA sticky note details.</w:t>
      </w:r>
      <w:r>
        <w:t xml:space="preserve"> </w:t>
      </w:r>
    </w:p>
    <w:p w:rsidR="005A1281" w:rsidRPr="005A1281" w:rsidRDefault="00A252AB" w:rsidP="00A252AB">
      <w:pPr>
        <w:pStyle w:val="NormalWeb"/>
        <w:numPr>
          <w:ilvl w:val="0"/>
          <w:numId w:val="23"/>
        </w:numPr>
        <w:shd w:val="clear" w:color="auto" w:fill="FFFFFF"/>
        <w:rPr>
          <w:rFonts w:ascii="Arial" w:hAnsi="Arial" w:cs="Arial"/>
          <w:color w:val="000000"/>
          <w:sz w:val="20"/>
          <w:szCs w:val="20"/>
        </w:rPr>
      </w:pPr>
      <w:r>
        <w:rPr>
          <w:rFonts w:ascii="Arial" w:hAnsi="Arial" w:cs="Arial"/>
          <w:color w:val="000000"/>
          <w:sz w:val="20"/>
          <w:szCs w:val="20"/>
        </w:rPr>
        <w:t>Time stamps on the sticky note for all blanks or issues.</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MD to CR</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Job Type to CR</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MD 100% review</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Editor 100% review</w:t>
      </w:r>
    </w:p>
    <w:p w:rsidR="005A1281" w:rsidRPr="005A1281" w:rsidRDefault="005A1281" w:rsidP="00A252AB">
      <w:pPr>
        <w:pStyle w:val="NormalWeb"/>
        <w:numPr>
          <w:ilvl w:val="0"/>
          <w:numId w:val="23"/>
        </w:numPr>
        <w:shd w:val="clear" w:color="auto" w:fill="FFFFFF"/>
        <w:rPr>
          <w:rFonts w:ascii="Arial" w:hAnsi="Arial" w:cs="Arial"/>
          <w:sz w:val="20"/>
          <w:szCs w:val="20"/>
        </w:rPr>
      </w:pPr>
      <w:r w:rsidRPr="005A1281">
        <w:rPr>
          <w:rFonts w:ascii="Arial" w:hAnsi="Arial" w:cs="Arial"/>
          <w:color w:val="000000"/>
          <w:sz w:val="20"/>
          <w:szCs w:val="20"/>
        </w:rPr>
        <w:t>Unable to locate CC recipient in database or on Google search</w:t>
      </w:r>
      <w:r w:rsidRPr="005A1281">
        <w:rPr>
          <w:rFonts w:ascii="Arial" w:hAnsi="Arial" w:cs="Arial"/>
          <w:sz w:val="20"/>
          <w:szCs w:val="20"/>
        </w:rPr>
        <w:t xml:space="preserve"> </w:t>
      </w:r>
    </w:p>
    <w:p w:rsidR="005A1281" w:rsidRPr="005A1281" w:rsidRDefault="005A1281" w:rsidP="00A252AB">
      <w:pPr>
        <w:pStyle w:val="NormalWeb"/>
        <w:numPr>
          <w:ilvl w:val="0"/>
          <w:numId w:val="23"/>
        </w:numPr>
        <w:shd w:val="clear" w:color="auto" w:fill="FFFFFF"/>
        <w:rPr>
          <w:rFonts w:ascii="Arial" w:hAnsi="Arial" w:cs="Arial"/>
          <w:sz w:val="20"/>
          <w:szCs w:val="20"/>
        </w:rPr>
      </w:pPr>
      <w:r w:rsidRPr="005A1281">
        <w:rPr>
          <w:rFonts w:ascii="Arial" w:hAnsi="Arial" w:cs="Arial"/>
          <w:sz w:val="20"/>
          <w:szCs w:val="20"/>
        </w:rPr>
        <w:t>Gender discrepancy to CR (</w:t>
      </w:r>
      <w:r w:rsidRPr="005A1281">
        <w:rPr>
          <w:rFonts w:ascii="Arial" w:hAnsi="Arial" w:cs="Arial"/>
          <w:b/>
          <w:bCs/>
          <w:sz w:val="20"/>
          <w:szCs w:val="20"/>
        </w:rPr>
        <w:t>Type what is dictated</w:t>
      </w:r>
      <w:r w:rsidRPr="005A1281">
        <w:rPr>
          <w:rFonts w:ascii="Arial" w:hAnsi="Arial" w:cs="Arial"/>
          <w:sz w:val="20"/>
          <w:szCs w:val="20"/>
        </w:rPr>
        <w:t xml:space="preserve"> but indicate in the sticky that a discrepancy exists between the dictation and the demographics.)  </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L/R discrepancy-marked with blanks in the document, noted with time stamps in the sticky</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Missing demographics-no patient info dictated</w:t>
      </w:r>
    </w:p>
    <w:p w:rsidR="005A1281" w:rsidRPr="005A1281" w:rsidRDefault="005A1281" w:rsidP="00A252AB">
      <w:pPr>
        <w:pStyle w:val="NormalWeb"/>
        <w:numPr>
          <w:ilvl w:val="0"/>
          <w:numId w:val="23"/>
        </w:numPr>
        <w:shd w:val="clear" w:color="auto" w:fill="FFFFFF"/>
        <w:rPr>
          <w:rFonts w:ascii="Arial" w:hAnsi="Arial" w:cs="Arial"/>
          <w:color w:val="000000"/>
          <w:sz w:val="20"/>
          <w:szCs w:val="20"/>
        </w:rPr>
      </w:pPr>
      <w:r w:rsidRPr="005A1281">
        <w:rPr>
          <w:rFonts w:ascii="Arial" w:hAnsi="Arial" w:cs="Arial"/>
          <w:color w:val="000000"/>
          <w:sz w:val="20"/>
          <w:szCs w:val="20"/>
        </w:rPr>
        <w:t>Please review (</w:t>
      </w:r>
      <w:r w:rsidRPr="005A1281">
        <w:rPr>
          <w:rFonts w:ascii="Arial" w:hAnsi="Arial" w:cs="Arial"/>
          <w:i/>
          <w:iCs/>
          <w:color w:val="FF0000"/>
          <w:sz w:val="20"/>
          <w:szCs w:val="20"/>
        </w:rPr>
        <w:t>specific section</w:t>
      </w:r>
      <w:r w:rsidRPr="005A1281">
        <w:rPr>
          <w:rFonts w:ascii="Arial" w:hAnsi="Arial" w:cs="Arial"/>
          <w:color w:val="FF0000"/>
          <w:sz w:val="20"/>
          <w:szCs w:val="20"/>
        </w:rPr>
        <w:t xml:space="preserve">) </w:t>
      </w:r>
      <w:r w:rsidRPr="005A1281">
        <w:rPr>
          <w:rFonts w:ascii="Arial" w:hAnsi="Arial" w:cs="Arial"/>
          <w:color w:val="000000"/>
          <w:sz w:val="20"/>
          <w:szCs w:val="20"/>
        </w:rPr>
        <w:t>for (</w:t>
      </w:r>
      <w:r w:rsidRPr="005A1281">
        <w:rPr>
          <w:rFonts w:ascii="Arial" w:hAnsi="Arial" w:cs="Arial"/>
          <w:i/>
          <w:iCs/>
          <w:color w:val="FF0000"/>
          <w:sz w:val="20"/>
          <w:szCs w:val="20"/>
        </w:rPr>
        <w:t>specific issue)</w:t>
      </w:r>
      <w:r w:rsidRPr="005A1281">
        <w:rPr>
          <w:rFonts w:ascii="Arial" w:hAnsi="Arial" w:cs="Arial"/>
          <w:color w:val="000000"/>
          <w:sz w:val="20"/>
          <w:szCs w:val="20"/>
        </w:rPr>
        <w:t xml:space="preserve">. Mark this section with _____ and time stamps in the sticky. </w:t>
      </w:r>
    </w:p>
    <w:p w:rsidR="006B739E" w:rsidRDefault="006B739E" w:rsidP="006B739E">
      <w:pPr>
        <w:tabs>
          <w:tab w:val="left" w:pos="720"/>
          <w:tab w:val="left" w:pos="1440"/>
          <w:tab w:val="left" w:pos="2160"/>
        </w:tabs>
      </w:pPr>
    </w:p>
    <w:p w:rsidR="006B739E" w:rsidRPr="006B739E" w:rsidRDefault="006B739E" w:rsidP="006B739E">
      <w:pPr>
        <w:tabs>
          <w:tab w:val="left" w:pos="720"/>
          <w:tab w:val="left" w:pos="1440"/>
          <w:tab w:val="left" w:pos="2160"/>
        </w:tabs>
      </w:pPr>
      <w:r w:rsidRPr="006B739E">
        <w:rPr>
          <w:b/>
          <w:sz w:val="22"/>
          <w:szCs w:val="22"/>
        </w:rPr>
        <w:t>Offensive Language</w:t>
      </w:r>
    </w:p>
    <w:p w:rsidR="006B739E" w:rsidRDefault="006B739E" w:rsidP="006B739E">
      <w:pPr>
        <w:tabs>
          <w:tab w:val="left" w:pos="720"/>
          <w:tab w:val="left" w:pos="1440"/>
          <w:tab w:val="left" w:pos="2160"/>
        </w:tabs>
      </w:pPr>
    </w:p>
    <w:p w:rsidR="006B739E" w:rsidRDefault="006B739E" w:rsidP="006B739E">
      <w:pPr>
        <w:tabs>
          <w:tab w:val="left" w:pos="720"/>
          <w:tab w:val="left" w:pos="1440"/>
          <w:tab w:val="left" w:pos="2160"/>
        </w:tabs>
      </w:pPr>
      <w:r>
        <w:t>It is the policy of Entrada to leave a blank to replace any dictation that is deemed inappropriate or offensive. This includes obscenities, racist remarks, profanities, derogatory language, etc. In an effort to protect both the patient and the healthcare facility, any instance of a report being delivered with a blank for this reason should be reported to a supervisor and, subsequently, to the client.</w:t>
      </w:r>
    </w:p>
    <w:p w:rsidR="006B739E" w:rsidRDefault="006B739E" w:rsidP="006B739E">
      <w:pPr>
        <w:tabs>
          <w:tab w:val="left" w:pos="720"/>
          <w:tab w:val="left" w:pos="1440"/>
          <w:tab w:val="left" w:pos="2160"/>
        </w:tabs>
      </w:pPr>
    </w:p>
    <w:p w:rsidR="006B739E" w:rsidRDefault="006B739E" w:rsidP="006B739E">
      <w:pPr>
        <w:tabs>
          <w:tab w:val="left" w:pos="720"/>
          <w:tab w:val="left" w:pos="1440"/>
          <w:tab w:val="left" w:pos="2160"/>
        </w:tabs>
      </w:pPr>
      <w:r>
        <w:rPr>
          <w:b/>
          <w:bCs/>
        </w:rPr>
        <w:t>Exception:</w:t>
      </w:r>
      <w:r>
        <w:t xml:space="preserve">  Direct patient quotes that contain offensive language should be transcribed verbatim because of the possibility of a healthcare record being required by a court of law. Any such remarks should be enclosed in quotation marks. </w:t>
      </w:r>
      <w:r w:rsidRPr="006B739E">
        <w:t xml:space="preserve">All reports should be reported to Entrada QA/CR. </w:t>
      </w:r>
    </w:p>
    <w:p w:rsidR="00332EFE" w:rsidRDefault="00332EFE">
      <w:pPr>
        <w:tabs>
          <w:tab w:val="left" w:pos="720"/>
          <w:tab w:val="left" w:pos="1440"/>
          <w:tab w:val="left" w:pos="2160"/>
        </w:tabs>
        <w:rPr>
          <w:b/>
          <w:sz w:val="22"/>
          <w:szCs w:val="22"/>
          <w:u w:val="single"/>
        </w:rPr>
      </w:pPr>
    </w:p>
    <w:p w:rsidR="00332EFE" w:rsidRDefault="00332EFE">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BRIEF FORMS AND SLANG</w:t>
      </w:r>
    </w:p>
    <w:p w:rsidR="00F81D0A" w:rsidRDefault="00F81D0A">
      <w:pPr>
        <w:tabs>
          <w:tab w:val="left" w:pos="720"/>
          <w:tab w:val="left" w:pos="1440"/>
          <w:tab w:val="left" w:pos="2160"/>
        </w:tabs>
      </w:pPr>
    </w:p>
    <w:p w:rsidR="00F81D0A" w:rsidRDefault="00862F36">
      <w:pPr>
        <w:tabs>
          <w:tab w:val="left" w:pos="720"/>
          <w:tab w:val="left" w:pos="1440"/>
          <w:tab w:val="left" w:pos="2160"/>
        </w:tabs>
      </w:pPr>
      <w:r>
        <w:t>Commonly used d</w:t>
      </w:r>
      <w:r w:rsidR="00F81D0A">
        <w:t xml:space="preserve">ictated brief forms and slang should be </w:t>
      </w:r>
      <w:r>
        <w:t>expanded</w:t>
      </w:r>
      <w:r w:rsidR="00F00CC1">
        <w:t xml:space="preserve"> unless otherwise noted in the account specifics.</w:t>
      </w:r>
    </w:p>
    <w:p w:rsidR="00862F36" w:rsidRDefault="00862F36">
      <w:pPr>
        <w:tabs>
          <w:tab w:val="left" w:pos="720"/>
          <w:tab w:val="left" w:pos="1440"/>
          <w:tab w:val="left" w:pos="2160"/>
        </w:tabs>
      </w:pPr>
    </w:p>
    <w:p w:rsidR="00F81D0A" w:rsidRPr="00444FF4" w:rsidRDefault="00F81D0A">
      <w:pPr>
        <w:tabs>
          <w:tab w:val="left" w:pos="720"/>
          <w:tab w:val="left" w:pos="1440"/>
          <w:tab w:val="left" w:pos="2160"/>
        </w:tabs>
        <w:rPr>
          <w:bCs/>
        </w:rPr>
      </w:pPr>
      <w:r>
        <w:tab/>
      </w:r>
      <w:r>
        <w:rPr>
          <w:b/>
          <w:bCs/>
        </w:rPr>
        <w:t>Examples:</w:t>
      </w:r>
      <w:r>
        <w:rPr>
          <w:b/>
          <w:bCs/>
        </w:rPr>
        <w:tab/>
      </w:r>
      <w:proofErr w:type="spellStart"/>
      <w:r w:rsidRPr="00444FF4">
        <w:rPr>
          <w:bCs/>
        </w:rPr>
        <w:t>Appy</w:t>
      </w:r>
      <w:proofErr w:type="spellEnd"/>
      <w:r w:rsidRPr="00444FF4">
        <w:rPr>
          <w:bCs/>
        </w:rPr>
        <w:t xml:space="preserve"> should be transcribed as appendectomy.</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 xml:space="preserve">Lap </w:t>
      </w:r>
      <w:proofErr w:type="spellStart"/>
      <w:r w:rsidRPr="00444FF4">
        <w:rPr>
          <w:bCs/>
        </w:rPr>
        <w:t>chole</w:t>
      </w:r>
      <w:proofErr w:type="spellEnd"/>
      <w:r w:rsidRPr="00444FF4">
        <w:rPr>
          <w:bCs/>
        </w:rPr>
        <w:t xml:space="preserve"> should be transcribed as laparoscopic cholecystectomy.</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r>
      <w:proofErr w:type="spellStart"/>
      <w:r w:rsidRPr="00444FF4">
        <w:rPr>
          <w:bCs/>
        </w:rPr>
        <w:t>Lytes</w:t>
      </w:r>
      <w:proofErr w:type="spellEnd"/>
      <w:r w:rsidRPr="00444FF4">
        <w:rPr>
          <w:bCs/>
        </w:rPr>
        <w:t xml:space="preserve"> should be transcribed as electrolytes.</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A-fib should be transcribed as atrial fibrillation.</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V-tach should be transcribed as ventricular tachycardia.</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V-fib should be transcribed as ventricular fibrillation.</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Pulse ox should be transcribed as pulse oximetry.</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O2 sat should be transcribed as O2 saturation.</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 xml:space="preserve">H&amp;H should be transcribed as hemoglobin and hematocrit. </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t>“Lab” dictated as a heading should be expanded to Laboratory.</w:t>
      </w:r>
    </w:p>
    <w:p w:rsidR="00F81D0A" w:rsidRDefault="00F81D0A">
      <w:pPr>
        <w:tabs>
          <w:tab w:val="left" w:pos="720"/>
          <w:tab w:val="left" w:pos="1440"/>
          <w:tab w:val="left" w:pos="2160"/>
        </w:tabs>
      </w:pPr>
    </w:p>
    <w:p w:rsidR="00F81D0A" w:rsidRDefault="00F81D0A">
      <w:pPr>
        <w:tabs>
          <w:tab w:val="left" w:pos="720"/>
          <w:tab w:val="left" w:pos="1440"/>
          <w:tab w:val="left" w:pos="2160"/>
        </w:tabs>
      </w:pPr>
      <w:r w:rsidRPr="00804D13">
        <w:t xml:space="preserve">Commonly used short forms of </w:t>
      </w:r>
      <w:r w:rsidR="00F00CC1">
        <w:t>tests and procedures</w:t>
      </w:r>
      <w:r w:rsidRPr="00804D13">
        <w:t xml:space="preserve"> may be transcribed </w:t>
      </w:r>
      <w:r w:rsidRPr="00804D13">
        <w:rPr>
          <w:u w:val="single"/>
        </w:rPr>
        <w:t>as dictated</w:t>
      </w:r>
      <w:r w:rsidRPr="00804D13">
        <w:t xml:space="preserve">, unless account-specific instructions require </w:t>
      </w:r>
      <w:r w:rsidR="00804D13" w:rsidRPr="00804D13">
        <w:t>expansion.</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Pr>
          <w:b/>
          <w:bCs/>
        </w:rPr>
        <w:t>Examples:</w:t>
      </w:r>
      <w:r>
        <w:rPr>
          <w:b/>
          <w:bCs/>
        </w:rPr>
        <w:tab/>
      </w:r>
      <w:r w:rsidR="00F00CC1" w:rsidRPr="00F00CC1">
        <w:rPr>
          <w:bCs/>
        </w:rPr>
        <w:t xml:space="preserve">EKG, MRI, CT scan, </w:t>
      </w:r>
      <w:proofErr w:type="gramStart"/>
      <w:r w:rsidR="00F00CC1" w:rsidRPr="00F00CC1">
        <w:rPr>
          <w:bCs/>
        </w:rPr>
        <w:t>PAP</w:t>
      </w:r>
      <w:proofErr w:type="gramEnd"/>
      <w:r w:rsidR="00F00CC1" w:rsidRPr="00F00CC1">
        <w:rPr>
          <w:bCs/>
        </w:rPr>
        <w:t xml:space="preserve"> smear, </w:t>
      </w:r>
      <w:proofErr w:type="spellStart"/>
      <w:r w:rsidR="00F00CC1" w:rsidRPr="00F00CC1">
        <w:rPr>
          <w:bCs/>
        </w:rPr>
        <w:t>sed</w:t>
      </w:r>
      <w:proofErr w:type="spellEnd"/>
      <w:r w:rsidR="00F00CC1" w:rsidRPr="00F00CC1">
        <w:rPr>
          <w:bCs/>
        </w:rPr>
        <w:t xml:space="preserve"> rate, etc.</w:t>
      </w:r>
    </w:p>
    <w:p w:rsidR="00F81D0A" w:rsidRDefault="00F81D0A">
      <w:pPr>
        <w:tabs>
          <w:tab w:val="left" w:pos="720"/>
          <w:tab w:val="left" w:pos="1440"/>
          <w:tab w:val="left" w:pos="2160"/>
        </w:tabs>
        <w:rPr>
          <w:sz w:val="22"/>
          <w:szCs w:val="22"/>
        </w:rPr>
      </w:pPr>
      <w:r w:rsidRPr="008673DF">
        <w:rPr>
          <w:b/>
          <w:sz w:val="22"/>
          <w:szCs w:val="22"/>
          <w:u w:val="single"/>
        </w:rPr>
        <w:t>CANCER CLASSIFICATIONS</w:t>
      </w:r>
      <w:r>
        <w:rPr>
          <w:sz w:val="22"/>
          <w:szCs w:val="22"/>
        </w:rPr>
        <w:br/>
      </w:r>
    </w:p>
    <w:p w:rsidR="003B6E6E" w:rsidRPr="00814CA6" w:rsidRDefault="00F81D0A">
      <w:pPr>
        <w:tabs>
          <w:tab w:val="left" w:pos="720"/>
          <w:tab w:val="left" w:pos="1440"/>
          <w:tab w:val="left" w:pos="2160"/>
        </w:tabs>
        <w:rPr>
          <w:rFonts w:cs="Arial"/>
        </w:rPr>
      </w:pPr>
      <w:r w:rsidRPr="00814CA6">
        <w:rPr>
          <w:rFonts w:cs="Arial"/>
        </w:rPr>
        <w:lastRenderedPageBreak/>
        <w:t xml:space="preserve">Reference: AAMT Book of </w:t>
      </w:r>
      <w:r w:rsidRPr="00814CA6">
        <w:rPr>
          <w:rFonts w:cs="Arial"/>
          <w:i/>
          <w:iCs/>
        </w:rPr>
        <w:t>Style</w:t>
      </w:r>
      <w:r w:rsidRPr="00814CA6">
        <w:rPr>
          <w:rFonts w:cs="Arial"/>
        </w:rPr>
        <w:t xml:space="preserve"> and </w:t>
      </w:r>
      <w:r w:rsidRPr="00814CA6">
        <w:rPr>
          <w:rFonts w:cs="Arial"/>
          <w:i/>
          <w:iCs/>
        </w:rPr>
        <w:t>American Joint Committee on Cancer Staging Manual</w:t>
      </w:r>
      <w:r w:rsidRPr="00814CA6">
        <w:rPr>
          <w:rFonts w:cs="Arial"/>
        </w:rPr>
        <w:t>.</w:t>
      </w:r>
    </w:p>
    <w:p w:rsidR="00814CA6" w:rsidRPr="00814CA6" w:rsidRDefault="00814CA6">
      <w:pPr>
        <w:tabs>
          <w:tab w:val="left" w:pos="720"/>
          <w:tab w:val="left" w:pos="1440"/>
          <w:tab w:val="left" w:pos="2160"/>
        </w:tabs>
        <w:rPr>
          <w:rFonts w:cs="Arial"/>
          <w:color w:val="000000"/>
          <w:highlight w:val="yellow"/>
          <w:shd w:val="clear" w:color="auto" w:fill="FEFFFF"/>
        </w:rPr>
      </w:pPr>
    </w:p>
    <w:p w:rsidR="003B6E6E" w:rsidRPr="00814CA6" w:rsidRDefault="00814CA6">
      <w:pPr>
        <w:tabs>
          <w:tab w:val="left" w:pos="720"/>
          <w:tab w:val="left" w:pos="1440"/>
          <w:tab w:val="left" w:pos="2160"/>
        </w:tabs>
        <w:rPr>
          <w:rFonts w:cs="Arial"/>
          <w:color w:val="000000"/>
          <w:shd w:val="clear" w:color="auto" w:fill="FEFFFF"/>
        </w:rPr>
      </w:pPr>
      <w:r w:rsidRPr="00814CA6">
        <w:rPr>
          <w:rFonts w:cs="Arial"/>
          <w:color w:val="000000"/>
          <w:shd w:val="clear" w:color="auto" w:fill="FEFFFF"/>
        </w:rPr>
        <w:t>W</w:t>
      </w:r>
      <w:r w:rsidR="003B6E6E" w:rsidRPr="00814CA6">
        <w:rPr>
          <w:rFonts w:cs="Arial"/>
          <w:color w:val="000000"/>
          <w:shd w:val="clear" w:color="auto" w:fill="FEFFFF"/>
        </w:rPr>
        <w:t>hen expressing TNM staging for malignant tumors</w:t>
      </w:r>
      <w:r w:rsidRPr="00814CA6">
        <w:rPr>
          <w:rFonts w:cs="Arial"/>
          <w:color w:val="000000"/>
          <w:shd w:val="clear" w:color="auto" w:fill="FEFFFF"/>
        </w:rPr>
        <w:t>, use Arabic numerals without spacing between each delineation</w:t>
      </w:r>
      <w:r w:rsidR="003B6E6E" w:rsidRPr="00814CA6">
        <w:rPr>
          <w:rFonts w:cs="Arial"/>
          <w:color w:val="000000"/>
          <w:shd w:val="clear" w:color="auto" w:fill="FEFFFF"/>
        </w:rPr>
        <w:t xml:space="preserve"> (T2N1M0 rather than T2 N1 M0 OR T2, N1, M1)</w:t>
      </w:r>
    </w:p>
    <w:p w:rsidR="00E33EF9" w:rsidRDefault="00E33EF9">
      <w:pPr>
        <w:tabs>
          <w:tab w:val="left" w:pos="720"/>
          <w:tab w:val="left" w:pos="1440"/>
          <w:tab w:val="left" w:pos="2160"/>
        </w:tabs>
        <w:rPr>
          <w:rFonts w:cs="Arial"/>
        </w:rPr>
      </w:pPr>
    </w:p>
    <w:p w:rsidR="00814CA6" w:rsidRPr="00814CA6" w:rsidRDefault="00E33EF9">
      <w:pPr>
        <w:tabs>
          <w:tab w:val="left" w:pos="720"/>
          <w:tab w:val="left" w:pos="1440"/>
          <w:tab w:val="left" w:pos="2160"/>
        </w:tabs>
        <w:rPr>
          <w:rFonts w:cs="Arial"/>
          <w:color w:val="000000"/>
          <w:highlight w:val="yellow"/>
          <w:shd w:val="clear" w:color="auto" w:fill="FEFFFF"/>
        </w:rPr>
      </w:pPr>
      <w:r>
        <w:rPr>
          <w:rFonts w:cs="Arial"/>
        </w:rPr>
        <w:t>*</w:t>
      </w:r>
      <w:r w:rsidR="00814CA6" w:rsidRPr="00814CA6">
        <w:rPr>
          <w:rFonts w:cs="Arial"/>
        </w:rPr>
        <w:t>This represents a change in recommendation from that outlined in the 2nd edition of the BOS.</w:t>
      </w:r>
    </w:p>
    <w:p w:rsidR="00F81D0A" w:rsidRPr="00814CA6" w:rsidRDefault="00F81D0A">
      <w:pPr>
        <w:tabs>
          <w:tab w:val="left" w:pos="720"/>
          <w:tab w:val="left" w:pos="1440"/>
          <w:tab w:val="left" w:pos="2160"/>
        </w:tabs>
        <w:rPr>
          <w:rFonts w:cs="Arial"/>
        </w:rPr>
      </w:pPr>
    </w:p>
    <w:p w:rsidR="00F81D0A" w:rsidRPr="00814CA6" w:rsidRDefault="00F81D0A" w:rsidP="00D0516C">
      <w:pPr>
        <w:numPr>
          <w:ilvl w:val="0"/>
          <w:numId w:val="1"/>
        </w:numPr>
        <w:tabs>
          <w:tab w:val="left" w:pos="720"/>
          <w:tab w:val="left" w:pos="1440"/>
          <w:tab w:val="left" w:pos="2160"/>
        </w:tabs>
        <w:rPr>
          <w:rFonts w:cs="Arial"/>
        </w:rPr>
      </w:pPr>
      <w:r w:rsidRPr="00814CA6">
        <w:rPr>
          <w:rFonts w:cs="Arial"/>
        </w:rPr>
        <w:t xml:space="preserve">TNM staging for malignant tumors (tumor size, nodes involved, distant metastasis):  </w:t>
      </w:r>
    </w:p>
    <w:p w:rsidR="00F81D0A" w:rsidRDefault="00F81D0A">
      <w:pPr>
        <w:tabs>
          <w:tab w:val="left" w:pos="1440"/>
          <w:tab w:val="left" w:pos="2160"/>
        </w:tabs>
        <w:ind w:left="360"/>
      </w:pPr>
    </w:p>
    <w:p w:rsidR="00F81D0A" w:rsidRPr="00444FF4" w:rsidRDefault="00F81D0A">
      <w:pPr>
        <w:tabs>
          <w:tab w:val="left" w:pos="720"/>
          <w:tab w:val="left" w:pos="1440"/>
          <w:tab w:val="left" w:pos="2160"/>
        </w:tabs>
        <w:ind w:firstLine="720"/>
        <w:rPr>
          <w:bCs/>
        </w:rPr>
      </w:pPr>
      <w:r>
        <w:tab/>
      </w:r>
      <w:r w:rsidR="003B6E6E">
        <w:rPr>
          <w:b/>
          <w:bCs/>
        </w:rPr>
        <w:t>Examples:</w:t>
      </w:r>
      <w:r w:rsidR="003B6E6E" w:rsidRPr="00444FF4">
        <w:rPr>
          <w:bCs/>
        </w:rPr>
        <w:tab/>
        <w:t>T1N2a</w:t>
      </w:r>
      <w:r w:rsidRPr="00444FF4">
        <w:rPr>
          <w:bCs/>
        </w:rPr>
        <w:t>M0</w:t>
      </w:r>
    </w:p>
    <w:p w:rsidR="00F81D0A" w:rsidRPr="00444FF4" w:rsidRDefault="003B6E6E">
      <w:pPr>
        <w:tabs>
          <w:tab w:val="left" w:pos="720"/>
          <w:tab w:val="left" w:pos="1440"/>
          <w:tab w:val="left" w:pos="2160"/>
        </w:tabs>
        <w:rPr>
          <w:bCs/>
        </w:rPr>
      </w:pPr>
      <w:r w:rsidRPr="00444FF4">
        <w:rPr>
          <w:bCs/>
        </w:rPr>
        <w:tab/>
      </w:r>
      <w:r w:rsidRPr="00444FF4">
        <w:rPr>
          <w:bCs/>
        </w:rPr>
        <w:tab/>
      </w:r>
      <w:r w:rsidRPr="00444FF4">
        <w:rPr>
          <w:bCs/>
        </w:rPr>
        <w:tab/>
      </w:r>
      <w:r w:rsidRPr="00444FF4">
        <w:rPr>
          <w:bCs/>
        </w:rPr>
        <w:tab/>
        <w:t>TXNX</w:t>
      </w:r>
      <w:r w:rsidR="00F81D0A" w:rsidRPr="00444FF4">
        <w:rPr>
          <w:bCs/>
        </w:rPr>
        <w:t>M0</w:t>
      </w:r>
    </w:p>
    <w:p w:rsidR="00F81D0A" w:rsidRPr="00444FF4" w:rsidRDefault="00F81D0A">
      <w:pPr>
        <w:tabs>
          <w:tab w:val="left" w:pos="720"/>
          <w:tab w:val="left" w:pos="1440"/>
          <w:tab w:val="left" w:pos="2160"/>
        </w:tabs>
        <w:rPr>
          <w:bCs/>
        </w:rPr>
      </w:pPr>
      <w:r w:rsidRPr="00444FF4">
        <w:rPr>
          <w:bCs/>
        </w:rPr>
        <w:tab/>
      </w:r>
      <w:r w:rsidRPr="00444FF4">
        <w:rPr>
          <w:bCs/>
        </w:rPr>
        <w:tab/>
      </w:r>
      <w:r w:rsidRPr="00444FF4">
        <w:rPr>
          <w:bCs/>
        </w:rPr>
        <w:tab/>
      </w:r>
      <w:r w:rsidRPr="00444FF4">
        <w:rPr>
          <w:bCs/>
        </w:rPr>
        <w:tab/>
        <w:t>Tis (carcinoma in situ)</w:t>
      </w:r>
    </w:p>
    <w:p w:rsidR="00F81D0A" w:rsidRPr="00444FF4" w:rsidRDefault="003B6E6E">
      <w:pPr>
        <w:tabs>
          <w:tab w:val="left" w:pos="720"/>
          <w:tab w:val="left" w:pos="1440"/>
          <w:tab w:val="left" w:pos="2160"/>
        </w:tabs>
        <w:rPr>
          <w:bCs/>
        </w:rPr>
      </w:pPr>
      <w:r w:rsidRPr="00444FF4">
        <w:rPr>
          <w:bCs/>
        </w:rPr>
        <w:tab/>
      </w:r>
      <w:r w:rsidRPr="00444FF4">
        <w:rPr>
          <w:bCs/>
        </w:rPr>
        <w:tab/>
      </w:r>
      <w:r w:rsidRPr="00444FF4">
        <w:rPr>
          <w:bCs/>
        </w:rPr>
        <w:tab/>
      </w:r>
      <w:r w:rsidRPr="00444FF4">
        <w:rPr>
          <w:bCs/>
        </w:rPr>
        <w:tab/>
        <w:t>TisN0</w:t>
      </w:r>
      <w:r w:rsidR="00F81D0A" w:rsidRPr="00444FF4">
        <w:rPr>
          <w:bCs/>
        </w:rPr>
        <w:t>M0</w:t>
      </w:r>
    </w:p>
    <w:p w:rsidR="00F81D0A" w:rsidRDefault="00F81D0A">
      <w:pPr>
        <w:tabs>
          <w:tab w:val="left" w:pos="720"/>
          <w:tab w:val="left" w:pos="1440"/>
          <w:tab w:val="left" w:pos="2160"/>
        </w:tabs>
      </w:pPr>
    </w:p>
    <w:p w:rsidR="00F81D0A" w:rsidRDefault="00F81D0A" w:rsidP="00D0516C">
      <w:pPr>
        <w:numPr>
          <w:ilvl w:val="0"/>
          <w:numId w:val="1"/>
        </w:numPr>
        <w:tabs>
          <w:tab w:val="left" w:pos="720"/>
          <w:tab w:val="left" w:pos="1440"/>
          <w:tab w:val="left" w:pos="2160"/>
        </w:tabs>
      </w:pPr>
      <w:r>
        <w:t xml:space="preserve">Cervical cytology:  </w:t>
      </w:r>
      <w:r>
        <w:tab/>
      </w:r>
      <w:r>
        <w:tab/>
      </w:r>
      <w:r>
        <w:tab/>
        <w:t>CIN-1 or CIN grade 1</w:t>
      </w:r>
    </w:p>
    <w:p w:rsidR="00F81D0A" w:rsidRDefault="00F81D0A" w:rsidP="00D0516C">
      <w:pPr>
        <w:numPr>
          <w:ilvl w:val="0"/>
          <w:numId w:val="1"/>
        </w:numPr>
        <w:tabs>
          <w:tab w:val="left" w:pos="720"/>
          <w:tab w:val="left" w:pos="1440"/>
          <w:tab w:val="left" w:pos="2160"/>
        </w:tabs>
      </w:pPr>
      <w:r>
        <w:t xml:space="preserve">Clark level:  </w:t>
      </w:r>
      <w:r>
        <w:tab/>
      </w:r>
      <w:r>
        <w:tab/>
      </w:r>
      <w:r>
        <w:tab/>
      </w:r>
      <w:r>
        <w:tab/>
        <w:t>Clark level I – use roman numerals</w:t>
      </w:r>
    </w:p>
    <w:p w:rsidR="00F81D0A" w:rsidRDefault="00F81D0A" w:rsidP="00D0516C">
      <w:pPr>
        <w:numPr>
          <w:ilvl w:val="0"/>
          <w:numId w:val="1"/>
        </w:numPr>
        <w:tabs>
          <w:tab w:val="left" w:pos="720"/>
          <w:tab w:val="left" w:pos="1440"/>
          <w:tab w:val="left" w:pos="2160"/>
        </w:tabs>
      </w:pPr>
      <w:r>
        <w:t xml:space="preserve">Dukes (not Duke’s) classification: </w:t>
      </w:r>
      <w:r>
        <w:tab/>
        <w:t>Dukes C; Dukes C2.</w:t>
      </w:r>
    </w:p>
    <w:p w:rsidR="00F81D0A" w:rsidRDefault="00F81D0A" w:rsidP="00D0516C">
      <w:pPr>
        <w:numPr>
          <w:ilvl w:val="0"/>
          <w:numId w:val="1"/>
        </w:numPr>
        <w:tabs>
          <w:tab w:val="left" w:pos="720"/>
          <w:tab w:val="left" w:pos="1440"/>
          <w:tab w:val="left" w:pos="2160"/>
        </w:tabs>
      </w:pPr>
      <w:r>
        <w:t>Roman numerals for cancer stages:</w:t>
      </w:r>
      <w:r>
        <w:tab/>
        <w:t>As in stage IIA</w:t>
      </w:r>
    </w:p>
    <w:p w:rsidR="00F81D0A" w:rsidRDefault="00F81D0A" w:rsidP="00D0516C">
      <w:pPr>
        <w:numPr>
          <w:ilvl w:val="0"/>
          <w:numId w:val="1"/>
        </w:numPr>
        <w:tabs>
          <w:tab w:val="left" w:pos="720"/>
          <w:tab w:val="left" w:pos="1440"/>
          <w:tab w:val="left" w:pos="2160"/>
        </w:tabs>
      </w:pPr>
      <w:r>
        <w:t>Arabic numerals for cancer grades:</w:t>
      </w:r>
      <w:r>
        <w:tab/>
        <w:t>As in grade 1</w:t>
      </w:r>
    </w:p>
    <w:p w:rsidR="00F81D0A" w:rsidRDefault="00F81D0A" w:rsidP="00D0516C">
      <w:pPr>
        <w:numPr>
          <w:ilvl w:val="0"/>
          <w:numId w:val="1"/>
        </w:numPr>
        <w:tabs>
          <w:tab w:val="left" w:pos="720"/>
          <w:tab w:val="left" w:pos="1440"/>
          <w:tab w:val="left" w:pos="2160"/>
        </w:tabs>
      </w:pPr>
      <w:r>
        <w:t xml:space="preserve">Lower case the words </w:t>
      </w:r>
      <w:r>
        <w:rPr>
          <w:i/>
        </w:rPr>
        <w:t>stage</w:t>
      </w:r>
      <w:r>
        <w:t xml:space="preserve"> and </w:t>
      </w:r>
      <w:r>
        <w:rPr>
          <w:i/>
        </w:rPr>
        <w:t>grade</w:t>
      </w:r>
      <w:r>
        <w:br/>
      </w:r>
    </w:p>
    <w:p w:rsidR="00444FF4" w:rsidRDefault="00444FF4">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CAPITALIZATION</w:t>
      </w:r>
    </w:p>
    <w:p w:rsidR="00F81D0A" w:rsidRDefault="00F81D0A">
      <w:pPr>
        <w:tabs>
          <w:tab w:val="left" w:pos="1440"/>
          <w:tab w:val="left" w:pos="2160"/>
        </w:tabs>
      </w:pPr>
    </w:p>
    <w:p w:rsidR="00F81D0A" w:rsidRDefault="00F81D0A">
      <w:pPr>
        <w:tabs>
          <w:tab w:val="left" w:pos="1440"/>
          <w:tab w:val="left" w:pos="2160"/>
        </w:tabs>
      </w:pPr>
      <w:r>
        <w:t>Do not capitalize medical specialties or departments, unless part of a proper name.</w:t>
      </w:r>
    </w:p>
    <w:p w:rsidR="00F81D0A" w:rsidRDefault="00F81D0A">
      <w:pPr>
        <w:tabs>
          <w:tab w:val="left" w:pos="720"/>
          <w:tab w:val="left" w:pos="1440"/>
          <w:tab w:val="left" w:pos="2160"/>
        </w:tabs>
      </w:pPr>
    </w:p>
    <w:p w:rsidR="00F81D0A" w:rsidRDefault="00F81D0A">
      <w:pPr>
        <w:tabs>
          <w:tab w:val="left" w:pos="720"/>
          <w:tab w:val="left" w:pos="1440"/>
          <w:tab w:val="left" w:pos="2160"/>
        </w:tabs>
      </w:pPr>
      <w:r>
        <w:rPr>
          <w:u w:val="single"/>
        </w:rPr>
        <w:t>Do</w:t>
      </w:r>
      <w:r>
        <w:t xml:space="preserve"> capitalize:</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t>The patient was seen at “Pediatric Associates.” (Proper name.)</w:t>
      </w:r>
    </w:p>
    <w:p w:rsidR="00F81D0A" w:rsidRDefault="00F81D0A">
      <w:pPr>
        <w:tabs>
          <w:tab w:val="left" w:pos="720"/>
          <w:tab w:val="left" w:pos="1440"/>
          <w:tab w:val="left" w:pos="2160"/>
        </w:tabs>
      </w:pPr>
      <w:r>
        <w:tab/>
        <w:t>The patient was brought to the Vanderbilt Emergency Room. (Proper name.)</w:t>
      </w:r>
    </w:p>
    <w:p w:rsidR="00F81D0A" w:rsidRDefault="00F81D0A">
      <w:pPr>
        <w:tabs>
          <w:tab w:val="left" w:pos="720"/>
          <w:tab w:val="left" w:pos="1440"/>
          <w:tab w:val="left" w:pos="2160"/>
        </w:tabs>
      </w:pPr>
    </w:p>
    <w:p w:rsidR="00F81D0A" w:rsidRDefault="00F81D0A">
      <w:pPr>
        <w:tabs>
          <w:tab w:val="left" w:pos="720"/>
          <w:tab w:val="left" w:pos="1440"/>
          <w:tab w:val="left" w:pos="2160"/>
        </w:tabs>
      </w:pPr>
      <w:r>
        <w:rPr>
          <w:u w:val="single"/>
        </w:rPr>
        <w:t>Do not</w:t>
      </w:r>
      <w:r>
        <w:t xml:space="preserve"> capitalize:</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t>The patient was brought to the emergency room. (Not a proper name.)</w:t>
      </w:r>
    </w:p>
    <w:p w:rsidR="00F81D0A" w:rsidRDefault="00F81D0A">
      <w:pPr>
        <w:tabs>
          <w:tab w:val="left" w:pos="720"/>
          <w:tab w:val="left" w:pos="1440"/>
          <w:tab w:val="left" w:pos="2160"/>
        </w:tabs>
      </w:pPr>
    </w:p>
    <w:p w:rsidR="00F81D0A" w:rsidRDefault="00F81D0A">
      <w:pPr>
        <w:pStyle w:val="BodyTextIndent"/>
        <w:rPr>
          <w:sz w:val="20"/>
        </w:rPr>
      </w:pPr>
      <w:r>
        <w:rPr>
          <w:sz w:val="20"/>
        </w:rPr>
        <w:t xml:space="preserve">Exception:  Per </w:t>
      </w:r>
      <w:r>
        <w:rPr>
          <w:i/>
          <w:iCs/>
          <w:sz w:val="20"/>
        </w:rPr>
        <w:t>AAMT Book of Style</w:t>
      </w:r>
      <w:r>
        <w:rPr>
          <w:sz w:val="20"/>
        </w:rPr>
        <w:t xml:space="preserve">, </w:t>
      </w:r>
      <w:r w:rsidR="00804D13">
        <w:rPr>
          <w:sz w:val="20"/>
        </w:rPr>
        <w:t>do</w:t>
      </w:r>
      <w:r>
        <w:rPr>
          <w:sz w:val="20"/>
        </w:rPr>
        <w:t xml:space="preserve"> capitalize a department name when it is mentioned as an entity.</w:t>
      </w:r>
    </w:p>
    <w:p w:rsidR="00F81D0A" w:rsidRPr="00444FF4" w:rsidRDefault="00F81D0A">
      <w:pPr>
        <w:tabs>
          <w:tab w:val="left" w:pos="720"/>
          <w:tab w:val="left" w:pos="1440"/>
          <w:tab w:val="left" w:pos="2160"/>
        </w:tabs>
        <w:ind w:firstLine="720"/>
      </w:pPr>
    </w:p>
    <w:p w:rsidR="00F81D0A" w:rsidRPr="00444FF4" w:rsidRDefault="00F81D0A">
      <w:pPr>
        <w:tabs>
          <w:tab w:val="left" w:pos="720"/>
          <w:tab w:val="left" w:pos="1440"/>
          <w:tab w:val="left" w:pos="2160"/>
        </w:tabs>
        <w:ind w:firstLine="720"/>
        <w:rPr>
          <w:bCs/>
        </w:rPr>
      </w:pPr>
      <w:r w:rsidRPr="00444FF4">
        <w:rPr>
          <w:b/>
          <w:bCs/>
        </w:rPr>
        <w:t>Examples</w:t>
      </w:r>
      <w:r w:rsidRPr="00444FF4">
        <w:rPr>
          <w:bCs/>
        </w:rPr>
        <w:t>:</w:t>
      </w:r>
      <w:r w:rsidRPr="00444FF4">
        <w:rPr>
          <w:bCs/>
        </w:rPr>
        <w:tab/>
        <w:t>The patient was monitored by Anesthesia.</w:t>
      </w:r>
    </w:p>
    <w:p w:rsidR="00F81D0A" w:rsidRPr="00444FF4" w:rsidRDefault="00F81D0A">
      <w:pPr>
        <w:tabs>
          <w:tab w:val="left" w:pos="720"/>
          <w:tab w:val="left" w:pos="1440"/>
          <w:tab w:val="left" w:pos="2160"/>
        </w:tabs>
        <w:ind w:firstLine="720"/>
        <w:rPr>
          <w:bCs/>
        </w:rPr>
      </w:pPr>
      <w:r w:rsidRPr="00444FF4">
        <w:rPr>
          <w:bCs/>
        </w:rPr>
        <w:tab/>
      </w:r>
      <w:r w:rsidRPr="00444FF4">
        <w:rPr>
          <w:bCs/>
        </w:rPr>
        <w:tab/>
        <w:t>The specimen was sent to Pathology.</w:t>
      </w:r>
    </w:p>
    <w:p w:rsidR="00F81D0A" w:rsidRPr="00444FF4" w:rsidRDefault="00F81D0A">
      <w:pPr>
        <w:tabs>
          <w:tab w:val="left" w:pos="720"/>
          <w:tab w:val="left" w:pos="1440"/>
          <w:tab w:val="left" w:pos="2160"/>
        </w:tabs>
        <w:ind w:firstLine="720"/>
      </w:pPr>
      <w:r w:rsidRPr="00444FF4">
        <w:rPr>
          <w:bCs/>
        </w:rPr>
        <w:tab/>
      </w:r>
      <w:r w:rsidRPr="00444FF4">
        <w:rPr>
          <w:bCs/>
        </w:rPr>
        <w:tab/>
        <w:t>The patient was sent to Radiology for a chest x-ray</w:t>
      </w:r>
      <w:r w:rsidRPr="00444FF4">
        <w:t>.</w:t>
      </w:r>
    </w:p>
    <w:p w:rsidR="00F81D0A" w:rsidRDefault="00F81D0A">
      <w:pPr>
        <w:tabs>
          <w:tab w:val="left" w:pos="1440"/>
          <w:tab w:val="left" w:pos="2160"/>
        </w:tabs>
      </w:pPr>
    </w:p>
    <w:p w:rsidR="00F81D0A" w:rsidRDefault="00F81D0A">
      <w:pPr>
        <w:tabs>
          <w:tab w:val="left" w:pos="1440"/>
          <w:tab w:val="left" w:pos="2160"/>
        </w:tabs>
      </w:pPr>
      <w:r>
        <w:t>Do not capitalize generic drugs, i.e., fentanyl, hydrocodone, verapamil, etc.</w:t>
      </w:r>
    </w:p>
    <w:p w:rsidR="00F81D0A" w:rsidRDefault="00F81D0A">
      <w:pPr>
        <w:tabs>
          <w:tab w:val="left" w:pos="720"/>
          <w:tab w:val="left" w:pos="1440"/>
          <w:tab w:val="left" w:pos="2160"/>
        </w:tabs>
      </w:pPr>
    </w:p>
    <w:p w:rsidR="00F81D0A" w:rsidRDefault="00F81D0A">
      <w:pPr>
        <w:tabs>
          <w:tab w:val="left" w:pos="720"/>
          <w:tab w:val="left" w:pos="1440"/>
          <w:tab w:val="left" w:pos="2160"/>
        </w:tabs>
      </w:pPr>
      <w:r>
        <w:t>Do capitalize brand name drugs, i.e., Valium, Procrit, etc.</w:t>
      </w:r>
    </w:p>
    <w:p w:rsidR="00F81D0A" w:rsidRDefault="00F81D0A">
      <w:pPr>
        <w:tabs>
          <w:tab w:val="left" w:pos="720"/>
          <w:tab w:val="left" w:pos="1440"/>
          <w:tab w:val="left" w:pos="2160"/>
        </w:tabs>
      </w:pPr>
    </w:p>
    <w:p w:rsidR="00444FF4" w:rsidRDefault="00444FF4">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CARDIOLOGY, ELECTROCARDIOGRAM LEADS, AND MURMURS</w:t>
      </w:r>
    </w:p>
    <w:p w:rsidR="00F81D0A" w:rsidRDefault="00F81D0A">
      <w:pPr>
        <w:tabs>
          <w:tab w:val="left" w:pos="1440"/>
          <w:tab w:val="left" w:pos="2160"/>
        </w:tabs>
      </w:pPr>
    </w:p>
    <w:p w:rsidR="00F81D0A" w:rsidRDefault="00F81D0A">
      <w:pPr>
        <w:tabs>
          <w:tab w:val="left" w:pos="1440"/>
          <w:tab w:val="left" w:pos="2160"/>
        </w:tabs>
      </w:pPr>
      <w:r>
        <w:t>Electrocardiogram:  ECG and EKG are acceptable abbreviations. Transcribe as dictated.</w:t>
      </w:r>
    </w:p>
    <w:p w:rsidR="00F81D0A" w:rsidRDefault="00F81D0A">
      <w:pPr>
        <w:tabs>
          <w:tab w:val="left" w:pos="1440"/>
          <w:tab w:val="left" w:pos="2160"/>
        </w:tabs>
      </w:pPr>
    </w:p>
    <w:p w:rsidR="00F81D0A" w:rsidRDefault="00F81D0A">
      <w:pPr>
        <w:tabs>
          <w:tab w:val="left" w:pos="1440"/>
          <w:tab w:val="left" w:pos="2160"/>
        </w:tabs>
      </w:pPr>
      <w:r>
        <w:t>Roman numerals are used to designate bipolar leads (I, II, III).</w:t>
      </w:r>
    </w:p>
    <w:p w:rsidR="00F81D0A" w:rsidRDefault="00F81D0A">
      <w:pPr>
        <w:tabs>
          <w:tab w:val="left" w:pos="1440"/>
          <w:tab w:val="left" w:pos="2160"/>
        </w:tabs>
      </w:pPr>
    </w:p>
    <w:p w:rsidR="00F81D0A" w:rsidRDefault="00F81D0A">
      <w:pPr>
        <w:tabs>
          <w:tab w:val="left" w:pos="1440"/>
          <w:tab w:val="left" w:pos="2160"/>
        </w:tabs>
      </w:pPr>
      <w:r>
        <w:t xml:space="preserve">Limb leads are formatted as aVF, </w:t>
      </w:r>
      <w:proofErr w:type="spellStart"/>
      <w:r>
        <w:t>aVR</w:t>
      </w:r>
      <w:proofErr w:type="spellEnd"/>
      <w:r>
        <w:t>, aVL, etc.</w:t>
      </w:r>
    </w:p>
    <w:p w:rsidR="00F81D0A" w:rsidRDefault="00F81D0A">
      <w:pPr>
        <w:tabs>
          <w:tab w:val="left" w:pos="1440"/>
          <w:tab w:val="left" w:pos="2160"/>
        </w:tabs>
      </w:pPr>
    </w:p>
    <w:p w:rsidR="00F81D0A" w:rsidRDefault="00F81D0A">
      <w:pPr>
        <w:tabs>
          <w:tab w:val="left" w:pos="1440"/>
          <w:tab w:val="left" w:pos="2160"/>
        </w:tabs>
      </w:pPr>
      <w:r>
        <w:t>Precordial leads are identified by a capital V followed by Arabic numerals (V1, V2, etc.).</w:t>
      </w:r>
    </w:p>
    <w:p w:rsidR="00F81D0A" w:rsidRDefault="00F81D0A">
      <w:pPr>
        <w:tabs>
          <w:tab w:val="left" w:pos="1440"/>
          <w:tab w:val="left" w:pos="2160"/>
        </w:tabs>
      </w:pPr>
    </w:p>
    <w:p w:rsidR="00F81D0A" w:rsidRDefault="00F81D0A">
      <w:pPr>
        <w:tabs>
          <w:tab w:val="left" w:pos="1440"/>
          <w:tab w:val="left" w:pos="2160"/>
        </w:tabs>
      </w:pPr>
      <w:r>
        <w:t>Sequential leads:  Repeat the V, and do not use a hyphen (leads V1 through V5), NOT V1 through 5, or V1-V5.</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Waves are typed in caps, i.e., Q waves, R waves, T waves, QRS waves – </w:t>
      </w:r>
      <w:r>
        <w:rPr>
          <w:b/>
          <w:bCs/>
        </w:rPr>
        <w:t xml:space="preserve">UNLESS </w:t>
      </w:r>
      <w:r>
        <w:t>they are used as adjectives. In that case, they should be hyphenated, i.e., T-wave abnormality.</w:t>
      </w:r>
    </w:p>
    <w:p w:rsidR="00F81D0A" w:rsidRDefault="00F81D0A">
      <w:pPr>
        <w:tabs>
          <w:tab w:val="left" w:pos="720"/>
          <w:tab w:val="left" w:pos="1440"/>
          <w:tab w:val="left" w:pos="2160"/>
        </w:tabs>
      </w:pPr>
    </w:p>
    <w:p w:rsidR="00F81D0A" w:rsidRDefault="00F81D0A">
      <w:pPr>
        <w:pStyle w:val="BodyText"/>
        <w:rPr>
          <w:sz w:val="20"/>
        </w:rPr>
      </w:pPr>
      <w:r>
        <w:rPr>
          <w:sz w:val="20"/>
        </w:rPr>
        <w:t>Complexes, elevations, and depressions are capitalized but not hyphenated, i.e., QS complex, ST elevation, ST depression.</w:t>
      </w:r>
    </w:p>
    <w:p w:rsidR="00F81D0A" w:rsidRDefault="00F81D0A">
      <w:pPr>
        <w:tabs>
          <w:tab w:val="left" w:pos="720"/>
          <w:tab w:val="left" w:pos="1440"/>
          <w:tab w:val="left" w:pos="2160"/>
        </w:tabs>
        <w:ind w:firstLine="720"/>
      </w:pPr>
      <w:r>
        <w:rPr>
          <w:b/>
          <w:bCs/>
        </w:rPr>
        <w:t>Exceptions</w:t>
      </w:r>
      <w:r>
        <w:t>:</w:t>
      </w:r>
      <w:r>
        <w:tab/>
        <w:t>ST-T waves, ST-T deviations.</w:t>
      </w:r>
    </w:p>
    <w:p w:rsidR="00F81D0A" w:rsidRDefault="00F81D0A">
      <w:pPr>
        <w:tabs>
          <w:tab w:val="left" w:pos="720"/>
          <w:tab w:val="left" w:pos="1440"/>
          <w:tab w:val="left" w:pos="2160"/>
        </w:tabs>
        <w:ind w:firstLine="720"/>
      </w:pPr>
    </w:p>
    <w:p w:rsidR="00804D13" w:rsidRDefault="00804D13">
      <w:pPr>
        <w:tabs>
          <w:tab w:val="left" w:pos="720"/>
          <w:tab w:val="left" w:pos="1440"/>
          <w:tab w:val="left" w:pos="2160"/>
        </w:tabs>
        <w:rPr>
          <w:b/>
          <w:sz w:val="22"/>
          <w:szCs w:val="22"/>
          <w:u w:val="single"/>
        </w:rPr>
      </w:pPr>
    </w:p>
    <w:p w:rsidR="00804D13" w:rsidRDefault="00804D13">
      <w:pPr>
        <w:tabs>
          <w:tab w:val="left" w:pos="720"/>
          <w:tab w:val="left" w:pos="1440"/>
          <w:tab w:val="left" w:pos="2160"/>
        </w:tabs>
        <w:rPr>
          <w:b/>
          <w:sz w:val="22"/>
          <w:szCs w:val="22"/>
          <w:u w:val="single"/>
        </w:rPr>
      </w:pPr>
    </w:p>
    <w:p w:rsidR="00444FF4" w:rsidRDefault="00444FF4">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COLONS</w:t>
      </w:r>
    </w:p>
    <w:p w:rsidR="00F81D0A" w:rsidRDefault="00F81D0A">
      <w:pPr>
        <w:tabs>
          <w:tab w:val="left" w:pos="720"/>
          <w:tab w:val="left" w:pos="1440"/>
          <w:tab w:val="left" w:pos="2160"/>
        </w:tabs>
      </w:pPr>
    </w:p>
    <w:p w:rsidR="00F81D0A" w:rsidRDefault="00F81D0A">
      <w:pPr>
        <w:tabs>
          <w:tab w:val="left" w:pos="720"/>
          <w:tab w:val="left" w:pos="1440"/>
          <w:tab w:val="left" w:pos="2160"/>
        </w:tabs>
      </w:pPr>
      <w:r>
        <w:t>A colon is used to call attention to the information that follows.  A colon should be used to</w:t>
      </w:r>
    </w:p>
    <w:p w:rsidR="00F81D0A" w:rsidRDefault="00F81D0A" w:rsidP="00D0516C">
      <w:pPr>
        <w:numPr>
          <w:ilvl w:val="0"/>
          <w:numId w:val="2"/>
        </w:numPr>
        <w:tabs>
          <w:tab w:val="left" w:pos="720"/>
          <w:tab w:val="left" w:pos="1440"/>
          <w:tab w:val="left" w:pos="2160"/>
        </w:tabs>
      </w:pPr>
      <w:r>
        <w:t>Introduce a list or series.</w:t>
      </w:r>
    </w:p>
    <w:p w:rsidR="00F81D0A" w:rsidRDefault="00F81D0A">
      <w:pPr>
        <w:tabs>
          <w:tab w:val="left" w:pos="720"/>
          <w:tab w:val="left" w:pos="1440"/>
          <w:tab w:val="left" w:pos="2160"/>
        </w:tabs>
        <w:ind w:left="1440"/>
      </w:pPr>
    </w:p>
    <w:p w:rsidR="00F81D0A" w:rsidRDefault="00F81D0A">
      <w:pPr>
        <w:pStyle w:val="BodyTextIndent2"/>
        <w:rPr>
          <w:sz w:val="20"/>
        </w:rPr>
      </w:pPr>
      <w:r>
        <w:rPr>
          <w:sz w:val="20"/>
        </w:rPr>
        <w:t>Example:</w:t>
      </w:r>
      <w:r>
        <w:rPr>
          <w:sz w:val="20"/>
        </w:rPr>
        <w:tab/>
      </w:r>
      <w:r w:rsidRPr="001A625F">
        <w:rPr>
          <w:b w:val="0"/>
          <w:sz w:val="20"/>
        </w:rPr>
        <w:t>The patient was given prescriptions for the following medications:  Lasix, Cardizem, Synthroid, K-Dur, and metoprolol.</w:t>
      </w:r>
    </w:p>
    <w:p w:rsidR="00F81D0A" w:rsidRDefault="00F81D0A">
      <w:pPr>
        <w:tabs>
          <w:tab w:val="left" w:pos="720"/>
          <w:tab w:val="left" w:pos="1440"/>
          <w:tab w:val="left" w:pos="2160"/>
        </w:tabs>
        <w:ind w:left="1440"/>
      </w:pPr>
    </w:p>
    <w:p w:rsidR="00F81D0A" w:rsidRDefault="00F81D0A" w:rsidP="00D0516C">
      <w:pPr>
        <w:numPr>
          <w:ilvl w:val="0"/>
          <w:numId w:val="2"/>
        </w:numPr>
        <w:tabs>
          <w:tab w:val="left" w:pos="720"/>
          <w:tab w:val="left" w:pos="1440"/>
          <w:tab w:val="left" w:pos="2160"/>
        </w:tabs>
      </w:pPr>
      <w:r>
        <w:t>Separate two independent clauses when the second clarifies the first.</w:t>
      </w:r>
    </w:p>
    <w:p w:rsidR="00F81D0A" w:rsidRDefault="00F81D0A">
      <w:pPr>
        <w:tabs>
          <w:tab w:val="left" w:pos="720"/>
          <w:tab w:val="left" w:pos="1440"/>
          <w:tab w:val="left" w:pos="2160"/>
        </w:tabs>
      </w:pPr>
    </w:p>
    <w:p w:rsidR="00F81D0A" w:rsidRPr="001A625F" w:rsidRDefault="00F81D0A">
      <w:pPr>
        <w:pStyle w:val="BodyTextIndent2"/>
        <w:rPr>
          <w:b w:val="0"/>
          <w:bCs w:val="0"/>
          <w:sz w:val="20"/>
        </w:rPr>
      </w:pPr>
      <w:r>
        <w:rPr>
          <w:sz w:val="20"/>
        </w:rPr>
        <w:t>Example:</w:t>
      </w:r>
      <w:r>
        <w:rPr>
          <w:sz w:val="20"/>
        </w:rPr>
        <w:tab/>
      </w:r>
      <w:r w:rsidRPr="001A625F">
        <w:rPr>
          <w:b w:val="0"/>
          <w:sz w:val="20"/>
        </w:rPr>
        <w:t>The patient had several major health issues:  He suffers from diabetes, cardiac decompensation, and COPD.</w:t>
      </w:r>
    </w:p>
    <w:p w:rsidR="00F81D0A" w:rsidRDefault="00F81D0A">
      <w:pPr>
        <w:tabs>
          <w:tab w:val="left" w:pos="1440"/>
          <w:tab w:val="left" w:pos="2160"/>
        </w:tabs>
        <w:ind w:left="360"/>
      </w:pPr>
    </w:p>
    <w:p w:rsidR="00F81D0A" w:rsidRDefault="00F81D0A" w:rsidP="00D0516C">
      <w:pPr>
        <w:numPr>
          <w:ilvl w:val="0"/>
          <w:numId w:val="2"/>
        </w:numPr>
        <w:tabs>
          <w:tab w:val="left" w:pos="720"/>
          <w:tab w:val="left" w:pos="1440"/>
          <w:tab w:val="left" w:pos="2160"/>
        </w:tabs>
      </w:pPr>
      <w:r>
        <w:t>Express a ratio.</w:t>
      </w:r>
    </w:p>
    <w:p w:rsidR="00F81D0A" w:rsidRDefault="00F81D0A">
      <w:pPr>
        <w:tabs>
          <w:tab w:val="left" w:pos="720"/>
          <w:tab w:val="left" w:pos="1440"/>
          <w:tab w:val="left" w:pos="2160"/>
        </w:tabs>
      </w:pPr>
    </w:p>
    <w:p w:rsidR="00F81D0A" w:rsidRDefault="00F81D0A">
      <w:pPr>
        <w:pStyle w:val="BodyTextIndent2"/>
        <w:rPr>
          <w:sz w:val="20"/>
        </w:rPr>
      </w:pPr>
      <w:r>
        <w:rPr>
          <w:sz w:val="20"/>
        </w:rPr>
        <w:t>Example:</w:t>
      </w:r>
      <w:r>
        <w:rPr>
          <w:sz w:val="20"/>
        </w:rPr>
        <w:tab/>
      </w:r>
      <w:r w:rsidRPr="001A625F">
        <w:rPr>
          <w:b w:val="0"/>
          <w:sz w:val="20"/>
        </w:rPr>
        <w:t>epinephrine 1:100,000.  (Do not use a hyphen to express a ratio.)</w:t>
      </w:r>
    </w:p>
    <w:p w:rsidR="00F81D0A" w:rsidRDefault="00F81D0A">
      <w:pPr>
        <w:tabs>
          <w:tab w:val="left" w:pos="720"/>
          <w:tab w:val="left" w:pos="1440"/>
          <w:tab w:val="left" w:pos="2160"/>
        </w:tabs>
        <w:ind w:left="1440"/>
      </w:pPr>
    </w:p>
    <w:p w:rsidR="00F81D0A" w:rsidRDefault="00F81D0A" w:rsidP="00D0516C">
      <w:pPr>
        <w:numPr>
          <w:ilvl w:val="0"/>
          <w:numId w:val="2"/>
        </w:numPr>
        <w:tabs>
          <w:tab w:val="left" w:pos="720"/>
          <w:tab w:val="left" w:pos="1440"/>
          <w:tab w:val="left" w:pos="2160"/>
        </w:tabs>
      </w:pPr>
      <w:r>
        <w:t>Follow the salutation in a business letter.</w:t>
      </w:r>
    </w:p>
    <w:p w:rsidR="00F81D0A" w:rsidRDefault="00F81D0A">
      <w:pPr>
        <w:tabs>
          <w:tab w:val="left" w:pos="720"/>
          <w:tab w:val="left" w:pos="1440"/>
          <w:tab w:val="left" w:pos="2160"/>
        </w:tabs>
      </w:pPr>
    </w:p>
    <w:p w:rsidR="00F81D0A" w:rsidRDefault="00F81D0A">
      <w:pPr>
        <w:tabs>
          <w:tab w:val="left" w:pos="720"/>
          <w:tab w:val="left" w:pos="1440"/>
          <w:tab w:val="left" w:pos="2160"/>
        </w:tabs>
        <w:ind w:left="1440"/>
        <w:rPr>
          <w:b/>
          <w:bCs/>
        </w:rPr>
      </w:pPr>
      <w:r>
        <w:rPr>
          <w:b/>
          <w:bCs/>
        </w:rPr>
        <w:t>Example:</w:t>
      </w:r>
      <w:r>
        <w:rPr>
          <w:b/>
          <w:bCs/>
        </w:rPr>
        <w:tab/>
      </w:r>
      <w:r w:rsidRPr="001A625F">
        <w:rPr>
          <w:bCs/>
        </w:rPr>
        <w:t>Dear Dr. Deaver:</w:t>
      </w:r>
    </w:p>
    <w:p w:rsidR="00F81D0A" w:rsidRDefault="00F81D0A">
      <w:pPr>
        <w:tabs>
          <w:tab w:val="left" w:pos="720"/>
          <w:tab w:val="left" w:pos="1440"/>
          <w:tab w:val="left" w:pos="2160"/>
        </w:tabs>
        <w:ind w:left="1440"/>
        <w:rPr>
          <w:b/>
          <w:bCs/>
        </w:rPr>
      </w:pPr>
    </w:p>
    <w:p w:rsidR="00F81D0A" w:rsidRDefault="00F81D0A">
      <w:pPr>
        <w:tabs>
          <w:tab w:val="left" w:pos="720"/>
          <w:tab w:val="left" w:pos="1440"/>
          <w:tab w:val="left" w:pos="2160"/>
        </w:tabs>
        <w:rPr>
          <w:bCs/>
        </w:rPr>
      </w:pPr>
      <w:r w:rsidRPr="001A625F">
        <w:rPr>
          <w:bCs/>
        </w:rPr>
        <w:t>(Two</w:t>
      </w:r>
      <w:r>
        <w:rPr>
          <w:bCs/>
        </w:rPr>
        <w:t xml:space="preserve"> spaces follow a colon, except in expressions of ratio.)</w:t>
      </w:r>
    </w:p>
    <w:p w:rsidR="00F81D0A" w:rsidRDefault="00F81D0A">
      <w:pPr>
        <w:tabs>
          <w:tab w:val="left" w:pos="720"/>
          <w:tab w:val="left" w:pos="1440"/>
          <w:tab w:val="left" w:pos="2160"/>
        </w:tabs>
        <w:ind w:left="1440"/>
      </w:pPr>
    </w:p>
    <w:p w:rsidR="001A625F" w:rsidRDefault="001A625F">
      <w:pPr>
        <w:tabs>
          <w:tab w:val="left" w:pos="720"/>
          <w:tab w:val="left" w:pos="1440"/>
          <w:tab w:val="left" w:pos="2160"/>
        </w:tabs>
        <w:rPr>
          <w:b/>
          <w:sz w:val="22"/>
          <w:szCs w:val="22"/>
          <w:u w:val="single"/>
        </w:rPr>
      </w:pPr>
    </w:p>
    <w:p w:rsidR="00804D13" w:rsidRDefault="00F81D0A">
      <w:pPr>
        <w:tabs>
          <w:tab w:val="left" w:pos="720"/>
          <w:tab w:val="left" w:pos="1440"/>
          <w:tab w:val="left" w:pos="2160"/>
        </w:tabs>
        <w:rPr>
          <w:sz w:val="22"/>
          <w:szCs w:val="22"/>
        </w:rPr>
      </w:pPr>
      <w:r>
        <w:rPr>
          <w:b/>
          <w:sz w:val="22"/>
          <w:szCs w:val="22"/>
          <w:u w:val="single"/>
        </w:rPr>
        <w:t>COMMAS</w:t>
      </w:r>
    </w:p>
    <w:p w:rsidR="00F81D0A" w:rsidRDefault="00F81D0A">
      <w:pPr>
        <w:tabs>
          <w:tab w:val="left" w:pos="720"/>
          <w:tab w:val="left" w:pos="1440"/>
          <w:tab w:val="left" w:pos="2160"/>
        </w:tabs>
      </w:pPr>
    </w:p>
    <w:p w:rsidR="00F81D0A" w:rsidRPr="00804D13" w:rsidRDefault="00804D13" w:rsidP="00D0516C">
      <w:pPr>
        <w:pStyle w:val="BodyTextIndent3"/>
        <w:numPr>
          <w:ilvl w:val="0"/>
          <w:numId w:val="2"/>
        </w:numPr>
        <w:rPr>
          <w:b w:val="0"/>
          <w:sz w:val="20"/>
          <w:u w:val="single"/>
        </w:rPr>
      </w:pPr>
      <w:r>
        <w:rPr>
          <w:rFonts w:cs="Arial"/>
          <w:b w:val="0"/>
          <w:sz w:val="20"/>
        </w:rPr>
        <w:t>A</w:t>
      </w:r>
      <w:r w:rsidR="00F81D0A" w:rsidRPr="00804D13">
        <w:rPr>
          <w:rFonts w:cs="Arial"/>
          <w:b w:val="0"/>
          <w:sz w:val="20"/>
        </w:rPr>
        <w:t xml:space="preserve"> final comma preceding the last item in a series is optional </w:t>
      </w:r>
      <w:r w:rsidR="00F81D0A" w:rsidRPr="00804D13">
        <w:rPr>
          <w:rFonts w:cs="Arial"/>
          <w:b w:val="0"/>
          <w:sz w:val="20"/>
          <w:u w:val="single"/>
        </w:rPr>
        <w:t>unless its presence or absence changes the meaning.</w:t>
      </w:r>
    </w:p>
    <w:p w:rsidR="00F81D0A" w:rsidRDefault="00F81D0A">
      <w:pPr>
        <w:tabs>
          <w:tab w:val="left" w:pos="1440"/>
          <w:tab w:val="left" w:pos="2160"/>
        </w:tabs>
      </w:pPr>
    </w:p>
    <w:p w:rsidR="00F81D0A" w:rsidRPr="001A625F" w:rsidRDefault="00F81D0A">
      <w:pPr>
        <w:tabs>
          <w:tab w:val="left" w:pos="720"/>
          <w:tab w:val="left" w:pos="1440"/>
          <w:tab w:val="left" w:pos="2160"/>
        </w:tabs>
        <w:ind w:left="2880" w:hanging="1440"/>
        <w:rPr>
          <w:bCs/>
        </w:rPr>
      </w:pPr>
      <w:r>
        <w:rPr>
          <w:b/>
          <w:bCs/>
        </w:rPr>
        <w:t>Examples:</w:t>
      </w:r>
      <w:r>
        <w:rPr>
          <w:b/>
          <w:bCs/>
        </w:rPr>
        <w:tab/>
      </w:r>
      <w:r w:rsidRPr="001A625F">
        <w:rPr>
          <w:bCs/>
        </w:rPr>
        <w:t>Ears, nose, and throat are normal. (</w:t>
      </w:r>
      <w:proofErr w:type="gramStart"/>
      <w:r w:rsidRPr="001A625F">
        <w:rPr>
          <w:bCs/>
        </w:rPr>
        <w:t>final</w:t>
      </w:r>
      <w:proofErr w:type="gramEnd"/>
      <w:r w:rsidRPr="001A625F">
        <w:rPr>
          <w:bCs/>
        </w:rPr>
        <w:t xml:space="preserve"> comma optional)</w:t>
      </w:r>
    </w:p>
    <w:p w:rsidR="00F81D0A" w:rsidRPr="001A625F" w:rsidRDefault="00F81D0A">
      <w:pPr>
        <w:tabs>
          <w:tab w:val="left" w:pos="720"/>
          <w:tab w:val="left" w:pos="1440"/>
          <w:tab w:val="left" w:pos="2160"/>
        </w:tabs>
        <w:ind w:left="2880"/>
      </w:pPr>
      <w:r w:rsidRPr="001A625F">
        <w:rPr>
          <w:bCs/>
        </w:rPr>
        <w:t>No dysphagia, hoarseness, or enlargement of the thyroid gland. (</w:t>
      </w:r>
      <w:proofErr w:type="gramStart"/>
      <w:r w:rsidRPr="001A625F">
        <w:rPr>
          <w:bCs/>
        </w:rPr>
        <w:t>final</w:t>
      </w:r>
      <w:proofErr w:type="gramEnd"/>
      <w:r w:rsidRPr="001A625F">
        <w:rPr>
          <w:bCs/>
        </w:rPr>
        <w:t xml:space="preserve"> comma required).</w:t>
      </w:r>
    </w:p>
    <w:p w:rsidR="00F81D0A" w:rsidRDefault="00F81D0A">
      <w:pPr>
        <w:tabs>
          <w:tab w:val="left" w:pos="720"/>
          <w:tab w:val="left" w:pos="1440"/>
          <w:tab w:val="left" w:pos="2160"/>
        </w:tabs>
        <w:ind w:left="1440"/>
        <w:rPr>
          <w:b/>
        </w:rPr>
      </w:pPr>
    </w:p>
    <w:p w:rsidR="00F81D0A" w:rsidRDefault="00804D13" w:rsidP="00D0516C">
      <w:pPr>
        <w:numPr>
          <w:ilvl w:val="0"/>
          <w:numId w:val="2"/>
        </w:numPr>
        <w:tabs>
          <w:tab w:val="left" w:pos="720"/>
          <w:tab w:val="left" w:pos="1440"/>
          <w:tab w:val="left" w:pos="2160"/>
        </w:tabs>
      </w:pPr>
      <w:r>
        <w:t>Use a comma to</w:t>
      </w:r>
      <w:r w:rsidR="00F81D0A">
        <w:t xml:space="preserve"> separate the day of the month from the year.</w:t>
      </w:r>
    </w:p>
    <w:p w:rsidR="00F81D0A" w:rsidRDefault="00F81D0A">
      <w:pPr>
        <w:tabs>
          <w:tab w:val="left" w:pos="720"/>
          <w:tab w:val="left" w:pos="1440"/>
          <w:tab w:val="left" w:pos="2160"/>
        </w:tabs>
      </w:pPr>
    </w:p>
    <w:p w:rsidR="00F81D0A" w:rsidRPr="001A625F" w:rsidRDefault="00F81D0A">
      <w:pPr>
        <w:tabs>
          <w:tab w:val="left" w:pos="720"/>
          <w:tab w:val="left" w:pos="1440"/>
          <w:tab w:val="left" w:pos="2160"/>
        </w:tabs>
        <w:ind w:left="1440"/>
      </w:pPr>
      <w:r>
        <w:rPr>
          <w:b/>
          <w:bCs/>
        </w:rPr>
        <w:t>Example:</w:t>
      </w:r>
      <w:r>
        <w:rPr>
          <w:b/>
          <w:bCs/>
        </w:rPr>
        <w:tab/>
      </w:r>
      <w:r w:rsidRPr="001A625F">
        <w:rPr>
          <w:bCs/>
        </w:rPr>
        <w:t>The patient was admitted on November 29, 2005</w:t>
      </w:r>
      <w:r w:rsidRPr="001A625F">
        <w:t>.</w:t>
      </w:r>
    </w:p>
    <w:p w:rsidR="00F81D0A" w:rsidRDefault="00F81D0A">
      <w:pPr>
        <w:tabs>
          <w:tab w:val="left" w:pos="720"/>
          <w:tab w:val="left" w:pos="1440"/>
          <w:tab w:val="left" w:pos="2160"/>
        </w:tabs>
        <w:ind w:left="1440"/>
      </w:pPr>
    </w:p>
    <w:p w:rsidR="00F81D0A" w:rsidRPr="001A625F" w:rsidRDefault="00F81D0A">
      <w:pPr>
        <w:pStyle w:val="BodyTextIndent3"/>
        <w:rPr>
          <w:b w:val="0"/>
          <w:bCs/>
          <w:sz w:val="20"/>
        </w:rPr>
      </w:pPr>
      <w:r>
        <w:rPr>
          <w:bCs/>
          <w:sz w:val="20"/>
        </w:rPr>
        <w:t xml:space="preserve">NOTE:  </w:t>
      </w:r>
      <w:r w:rsidRPr="001A625F">
        <w:rPr>
          <w:b w:val="0"/>
          <w:bCs/>
          <w:sz w:val="20"/>
        </w:rPr>
        <w:t>No comma should be used if the day of the month is not dictated, as in November 2005.</w:t>
      </w:r>
    </w:p>
    <w:p w:rsidR="00F81D0A" w:rsidRDefault="00F81D0A">
      <w:pPr>
        <w:tabs>
          <w:tab w:val="left" w:pos="720"/>
          <w:tab w:val="left" w:pos="1440"/>
          <w:tab w:val="left" w:pos="2160"/>
        </w:tabs>
        <w:ind w:left="1440"/>
      </w:pPr>
    </w:p>
    <w:p w:rsidR="00F81D0A" w:rsidRDefault="00804D13" w:rsidP="00D0516C">
      <w:pPr>
        <w:numPr>
          <w:ilvl w:val="0"/>
          <w:numId w:val="2"/>
        </w:numPr>
        <w:tabs>
          <w:tab w:val="left" w:pos="720"/>
          <w:tab w:val="left" w:pos="1440"/>
          <w:tab w:val="left" w:pos="2160"/>
        </w:tabs>
      </w:pPr>
      <w:r>
        <w:t>Use a comma to</w:t>
      </w:r>
      <w:r w:rsidR="00F81D0A">
        <w:t xml:space="preserve"> clarify a preceding phrase.</w:t>
      </w:r>
    </w:p>
    <w:p w:rsidR="00F81D0A" w:rsidRDefault="00F81D0A">
      <w:pPr>
        <w:tabs>
          <w:tab w:val="left" w:pos="720"/>
          <w:tab w:val="left" w:pos="1440"/>
          <w:tab w:val="left" w:pos="2160"/>
        </w:tabs>
      </w:pPr>
    </w:p>
    <w:p w:rsidR="00F81D0A" w:rsidRDefault="00F81D0A" w:rsidP="008E6805">
      <w:pPr>
        <w:tabs>
          <w:tab w:val="left" w:pos="720"/>
          <w:tab w:val="left" w:pos="1440"/>
          <w:tab w:val="left" w:pos="2160"/>
        </w:tabs>
        <w:ind w:left="1440"/>
      </w:pPr>
      <w:r>
        <w:rPr>
          <w:b/>
          <w:bCs/>
        </w:rPr>
        <w:t>Example:</w:t>
      </w:r>
      <w:r>
        <w:rPr>
          <w:b/>
          <w:bCs/>
        </w:rPr>
        <w:tab/>
      </w:r>
      <w:r w:rsidRPr="001A625F">
        <w:rPr>
          <w:bCs/>
        </w:rPr>
        <w:t>The patient was seen by Dr. Taylor, head of the rehabilitation program</w:t>
      </w:r>
      <w:r w:rsidRPr="001A625F">
        <w:t>.</w:t>
      </w:r>
    </w:p>
    <w:p w:rsidR="00F81D0A" w:rsidRDefault="00804D13" w:rsidP="00D0516C">
      <w:pPr>
        <w:numPr>
          <w:ilvl w:val="0"/>
          <w:numId w:val="2"/>
        </w:numPr>
        <w:tabs>
          <w:tab w:val="left" w:pos="720"/>
          <w:tab w:val="left" w:pos="1440"/>
          <w:tab w:val="left" w:pos="2160"/>
        </w:tabs>
      </w:pPr>
      <w:r>
        <w:lastRenderedPageBreak/>
        <w:t>Use a comma to</w:t>
      </w:r>
      <w:r w:rsidR="00F81D0A">
        <w:t xml:space="preserve"> set off a parenthetic expression.</w:t>
      </w:r>
    </w:p>
    <w:p w:rsidR="00F81D0A" w:rsidRDefault="00F81D0A">
      <w:pPr>
        <w:tabs>
          <w:tab w:val="left" w:pos="1440"/>
          <w:tab w:val="left" w:pos="2160"/>
        </w:tabs>
        <w:ind w:left="360"/>
      </w:pPr>
    </w:p>
    <w:p w:rsidR="00F81D0A" w:rsidRDefault="00F81D0A">
      <w:pPr>
        <w:tabs>
          <w:tab w:val="left" w:pos="720"/>
          <w:tab w:val="left" w:pos="1440"/>
          <w:tab w:val="left" w:pos="2160"/>
        </w:tabs>
        <w:ind w:left="2880" w:hanging="1440"/>
      </w:pPr>
      <w:r>
        <w:rPr>
          <w:b/>
          <w:bCs/>
        </w:rPr>
        <w:t>Example:</w:t>
      </w:r>
      <w:r>
        <w:rPr>
          <w:b/>
          <w:bCs/>
        </w:rPr>
        <w:tab/>
      </w:r>
      <w:r w:rsidRPr="001A625F">
        <w:rPr>
          <w:bCs/>
        </w:rPr>
        <w:t>The patient had severe GERD, not a myocardial infarction, as confirmed by serial cardiac enzymes</w:t>
      </w:r>
      <w:r w:rsidRPr="001A625F">
        <w:t>.</w:t>
      </w:r>
    </w:p>
    <w:p w:rsidR="00F81D0A" w:rsidRDefault="00F81D0A">
      <w:pPr>
        <w:tabs>
          <w:tab w:val="left" w:pos="720"/>
          <w:tab w:val="left" w:pos="1440"/>
          <w:tab w:val="left" w:pos="2160"/>
        </w:tabs>
        <w:ind w:left="1080" w:firstLine="360"/>
      </w:pPr>
    </w:p>
    <w:p w:rsidR="00F81D0A" w:rsidRDefault="00804D13" w:rsidP="00D0516C">
      <w:pPr>
        <w:numPr>
          <w:ilvl w:val="0"/>
          <w:numId w:val="2"/>
        </w:numPr>
        <w:tabs>
          <w:tab w:val="left" w:pos="720"/>
          <w:tab w:val="left" w:pos="1440"/>
          <w:tab w:val="left" w:pos="2160"/>
        </w:tabs>
      </w:pPr>
      <w:r>
        <w:t xml:space="preserve">Use a comma to </w:t>
      </w:r>
      <w:r w:rsidR="00F81D0A">
        <w:t>separate a compound sentence.</w:t>
      </w:r>
    </w:p>
    <w:p w:rsidR="00F81D0A" w:rsidRDefault="00F81D0A">
      <w:pPr>
        <w:tabs>
          <w:tab w:val="left" w:pos="720"/>
          <w:tab w:val="left" w:pos="1440"/>
          <w:tab w:val="left" w:pos="2160"/>
        </w:tabs>
      </w:pPr>
    </w:p>
    <w:p w:rsidR="00804D13" w:rsidRPr="001A625F" w:rsidRDefault="00F81D0A" w:rsidP="00804D13">
      <w:pPr>
        <w:pStyle w:val="BodyTextIndent2"/>
        <w:rPr>
          <w:b w:val="0"/>
          <w:sz w:val="20"/>
        </w:rPr>
      </w:pPr>
      <w:r>
        <w:rPr>
          <w:sz w:val="20"/>
        </w:rPr>
        <w:t>Example:</w:t>
      </w:r>
      <w:r>
        <w:rPr>
          <w:sz w:val="20"/>
        </w:rPr>
        <w:tab/>
      </w:r>
      <w:r w:rsidRPr="001A625F">
        <w:rPr>
          <w:b w:val="0"/>
          <w:sz w:val="20"/>
        </w:rPr>
        <w:t>The patient had recently traveled to Mexico, and he had symptoms suggestive of acute gastroenteritis.</w:t>
      </w:r>
    </w:p>
    <w:p w:rsidR="00804D13" w:rsidRDefault="00804D13" w:rsidP="00804D13">
      <w:pPr>
        <w:pStyle w:val="BodyTextIndent2"/>
        <w:rPr>
          <w:sz w:val="20"/>
        </w:rPr>
      </w:pPr>
    </w:p>
    <w:p w:rsidR="00804D13" w:rsidRDefault="00804D13" w:rsidP="00D0516C">
      <w:pPr>
        <w:pStyle w:val="BodyTextIndent2"/>
        <w:numPr>
          <w:ilvl w:val="0"/>
          <w:numId w:val="2"/>
        </w:numPr>
        <w:rPr>
          <w:b w:val="0"/>
          <w:bCs w:val="0"/>
          <w:sz w:val="20"/>
        </w:rPr>
      </w:pPr>
      <w:r>
        <w:rPr>
          <w:b w:val="0"/>
          <w:bCs w:val="0"/>
          <w:sz w:val="20"/>
        </w:rPr>
        <w:t>Use a comma before and after the state name when preceded by a city name.</w:t>
      </w:r>
    </w:p>
    <w:p w:rsidR="00F81D0A" w:rsidRPr="001A625F" w:rsidRDefault="00F81D0A">
      <w:pPr>
        <w:pStyle w:val="BodyTextIndent2"/>
        <w:ind w:left="0" w:firstLine="0"/>
        <w:rPr>
          <w:b w:val="0"/>
          <w:sz w:val="20"/>
        </w:rPr>
      </w:pPr>
      <w:r>
        <w:rPr>
          <w:b w:val="0"/>
          <w:bCs w:val="0"/>
          <w:sz w:val="20"/>
        </w:rPr>
        <w:tab/>
      </w:r>
      <w:r>
        <w:rPr>
          <w:b w:val="0"/>
          <w:bCs w:val="0"/>
          <w:sz w:val="20"/>
        </w:rPr>
        <w:tab/>
      </w:r>
      <w:r>
        <w:rPr>
          <w:sz w:val="20"/>
        </w:rPr>
        <w:t>Example:</w:t>
      </w:r>
      <w:r>
        <w:rPr>
          <w:sz w:val="20"/>
        </w:rPr>
        <w:tab/>
      </w:r>
      <w:r w:rsidRPr="001A625F">
        <w:rPr>
          <w:b w:val="0"/>
          <w:sz w:val="20"/>
        </w:rPr>
        <w:t>The patient moved to Nashville, Tennessee, 10 years ago.</w:t>
      </w:r>
    </w:p>
    <w:p w:rsidR="00F81D0A" w:rsidRDefault="00F81D0A">
      <w:pPr>
        <w:pStyle w:val="BodyTextIndent2"/>
        <w:rPr>
          <w:sz w:val="20"/>
        </w:rPr>
      </w:pPr>
    </w:p>
    <w:p w:rsidR="00F81D0A" w:rsidRDefault="00F81D0A">
      <w:pPr>
        <w:tabs>
          <w:tab w:val="left" w:pos="720"/>
          <w:tab w:val="left" w:pos="1440"/>
          <w:tab w:val="left" w:pos="2160"/>
        </w:tabs>
        <w:rPr>
          <w:b/>
          <w:sz w:val="22"/>
          <w:szCs w:val="22"/>
          <w:u w:val="single"/>
        </w:rPr>
      </w:pPr>
      <w:r>
        <w:rPr>
          <w:b/>
          <w:sz w:val="22"/>
          <w:szCs w:val="22"/>
          <w:u w:val="single"/>
        </w:rPr>
        <w:t>CONJUNCTIONS</w:t>
      </w:r>
    </w:p>
    <w:p w:rsidR="00F81D0A" w:rsidRDefault="00F81D0A">
      <w:pPr>
        <w:tabs>
          <w:tab w:val="left" w:pos="720"/>
          <w:tab w:val="left" w:pos="1440"/>
          <w:tab w:val="left" w:pos="2160"/>
        </w:tabs>
      </w:pPr>
    </w:p>
    <w:p w:rsidR="001A625F" w:rsidRDefault="00F81D0A">
      <w:pPr>
        <w:tabs>
          <w:tab w:val="left" w:pos="1440"/>
          <w:tab w:val="left" w:pos="2160"/>
        </w:tabs>
      </w:pPr>
      <w:r w:rsidRPr="001A625F">
        <w:rPr>
          <w:bCs/>
        </w:rPr>
        <w:t>Correlative conjunctions</w:t>
      </w:r>
      <w:r>
        <w:t xml:space="preserve"> consist of two elements and </w:t>
      </w:r>
      <w:r>
        <w:rPr>
          <w:u w:val="single"/>
        </w:rPr>
        <w:t xml:space="preserve">must </w:t>
      </w:r>
      <w:r>
        <w:t>be used in pairs (</w:t>
      </w:r>
      <w:r w:rsidRPr="001A625F">
        <w:t xml:space="preserve">both…and, not only…but also, either…or, neither…nor).  </w:t>
      </w:r>
    </w:p>
    <w:p w:rsidR="001A625F" w:rsidRDefault="001A625F">
      <w:pPr>
        <w:tabs>
          <w:tab w:val="left" w:pos="1440"/>
          <w:tab w:val="left" w:pos="2160"/>
        </w:tabs>
      </w:pPr>
    </w:p>
    <w:p w:rsidR="00F81D0A" w:rsidRPr="001A625F" w:rsidRDefault="00F81D0A">
      <w:pPr>
        <w:tabs>
          <w:tab w:val="left" w:pos="1440"/>
          <w:tab w:val="left" w:pos="2160"/>
        </w:tabs>
      </w:pPr>
      <w:r w:rsidRPr="001A625F">
        <w:rPr>
          <w:b/>
          <w:bCs/>
        </w:rPr>
        <w:t>NOTE:</w:t>
      </w:r>
      <w:r w:rsidRPr="001A625F">
        <w:t xml:space="preserve"> When using either…or and neither…nor, match the number of the verb to the number of the </w:t>
      </w:r>
      <w:r w:rsidRPr="001A625F">
        <w:rPr>
          <w:u w:val="single"/>
        </w:rPr>
        <w:t>nearest</w:t>
      </w:r>
      <w:r w:rsidRPr="001A625F">
        <w:t xml:space="preserve"> subject.</w:t>
      </w:r>
    </w:p>
    <w:p w:rsidR="00F81D0A" w:rsidRDefault="00F81D0A">
      <w:pPr>
        <w:tabs>
          <w:tab w:val="left" w:pos="720"/>
          <w:tab w:val="left" w:pos="1440"/>
          <w:tab w:val="left" w:pos="2160"/>
        </w:tabs>
      </w:pPr>
    </w:p>
    <w:p w:rsidR="00F81D0A" w:rsidRPr="00390232" w:rsidRDefault="00F81D0A">
      <w:pPr>
        <w:tabs>
          <w:tab w:val="left" w:pos="720"/>
          <w:tab w:val="left" w:pos="1440"/>
          <w:tab w:val="left" w:pos="2160"/>
        </w:tabs>
        <w:ind w:left="1440"/>
        <w:rPr>
          <w:bCs/>
        </w:rPr>
      </w:pPr>
      <w:r>
        <w:rPr>
          <w:b/>
          <w:bCs/>
        </w:rPr>
        <w:t>Examples:</w:t>
      </w:r>
      <w:r>
        <w:rPr>
          <w:b/>
          <w:bCs/>
        </w:rPr>
        <w:tab/>
      </w:r>
      <w:r w:rsidRPr="00390232">
        <w:rPr>
          <w:bCs/>
        </w:rPr>
        <w:t>Neither the brother nor the sisters have been ill.</w:t>
      </w:r>
    </w:p>
    <w:p w:rsidR="00F81D0A" w:rsidRPr="00390232" w:rsidRDefault="00F81D0A">
      <w:pPr>
        <w:tabs>
          <w:tab w:val="left" w:pos="720"/>
          <w:tab w:val="left" w:pos="1440"/>
          <w:tab w:val="left" w:pos="2160"/>
        </w:tabs>
        <w:ind w:left="1440"/>
      </w:pPr>
      <w:r w:rsidRPr="00390232">
        <w:rPr>
          <w:bCs/>
        </w:rPr>
        <w:tab/>
      </w:r>
      <w:r w:rsidRPr="00390232">
        <w:rPr>
          <w:bCs/>
        </w:rPr>
        <w:tab/>
        <w:t>Neither the sisters nor the brother has any symptoms</w:t>
      </w:r>
      <w:r w:rsidRPr="00390232">
        <w:t>.</w:t>
      </w:r>
    </w:p>
    <w:p w:rsidR="00F81D0A" w:rsidRDefault="00F81D0A">
      <w:pPr>
        <w:tabs>
          <w:tab w:val="left" w:pos="720"/>
          <w:tab w:val="left" w:pos="1440"/>
          <w:tab w:val="left" w:pos="2160"/>
        </w:tabs>
      </w:pPr>
    </w:p>
    <w:p w:rsidR="00F81D0A" w:rsidRDefault="00F81D0A">
      <w:pPr>
        <w:tabs>
          <w:tab w:val="left" w:pos="720"/>
          <w:tab w:val="left" w:pos="1440"/>
          <w:tab w:val="left" w:pos="2160"/>
        </w:tabs>
        <w:rPr>
          <w:b/>
          <w:sz w:val="22"/>
          <w:szCs w:val="22"/>
          <w:u w:val="single"/>
        </w:rPr>
      </w:pPr>
      <w:r>
        <w:rPr>
          <w:b/>
          <w:sz w:val="22"/>
          <w:szCs w:val="22"/>
          <w:u w:val="single"/>
        </w:rPr>
        <w:t>CONTRACTIONS</w:t>
      </w:r>
    </w:p>
    <w:p w:rsidR="00F81D0A" w:rsidRDefault="00F81D0A">
      <w:pPr>
        <w:tabs>
          <w:tab w:val="left" w:pos="720"/>
          <w:tab w:val="left" w:pos="1440"/>
          <w:tab w:val="left" w:pos="2160"/>
        </w:tabs>
      </w:pPr>
    </w:p>
    <w:p w:rsidR="00FD5633" w:rsidRDefault="00F81D0A">
      <w:pPr>
        <w:tabs>
          <w:tab w:val="left" w:pos="720"/>
          <w:tab w:val="left" w:pos="1440"/>
          <w:tab w:val="left" w:pos="2160"/>
        </w:tabs>
      </w:pPr>
      <w:r w:rsidRPr="00390232">
        <w:rPr>
          <w:bCs/>
        </w:rPr>
        <w:t>No contractions (i.e., don’t, can’t) are allowed in medical reports, even if dictated, unless they are dictated as part of a quote.</w:t>
      </w:r>
      <w:r>
        <w:t xml:space="preserve">  </w:t>
      </w:r>
      <w:r w:rsidR="00390232">
        <w:t xml:space="preserve">Please </w:t>
      </w:r>
      <w:r>
        <w:t>remember, “</w:t>
      </w:r>
      <w:proofErr w:type="gramStart"/>
      <w:r>
        <w:t>it’s</w:t>
      </w:r>
      <w:proofErr w:type="gramEnd"/>
      <w:r w:rsidR="007F348B">
        <w:t>” is the contraction for “it is.</w:t>
      </w:r>
      <w:r>
        <w:t xml:space="preserve">” </w:t>
      </w:r>
    </w:p>
    <w:p w:rsidR="00FD5633" w:rsidRDefault="00FD5633">
      <w:pPr>
        <w:tabs>
          <w:tab w:val="left" w:pos="720"/>
          <w:tab w:val="left" w:pos="1440"/>
          <w:tab w:val="left" w:pos="2160"/>
        </w:tabs>
      </w:pPr>
    </w:p>
    <w:p w:rsidR="00FD5633" w:rsidRDefault="00FD5633" w:rsidP="00FD5633">
      <w:pPr>
        <w:rPr>
          <w:rFonts w:cs="Arial"/>
          <w:b/>
          <w:sz w:val="22"/>
          <w:szCs w:val="22"/>
          <w:u w:val="single"/>
        </w:rPr>
      </w:pPr>
      <w:r w:rsidRPr="00FD5633">
        <w:rPr>
          <w:rFonts w:cs="Arial"/>
          <w:b/>
          <w:sz w:val="22"/>
          <w:szCs w:val="22"/>
          <w:u w:val="single"/>
        </w:rPr>
        <w:t>COPIES</w:t>
      </w:r>
      <w:r>
        <w:rPr>
          <w:rFonts w:cs="Arial"/>
          <w:b/>
          <w:sz w:val="22"/>
          <w:szCs w:val="22"/>
          <w:u w:val="single"/>
        </w:rPr>
        <w:t xml:space="preserve"> (Tagged versus non-tagged)</w:t>
      </w:r>
    </w:p>
    <w:p w:rsidR="00FD5633" w:rsidRDefault="00FD5633" w:rsidP="00FD5633">
      <w:pPr>
        <w:rPr>
          <w:rFonts w:cs="Arial"/>
          <w:b/>
          <w:sz w:val="22"/>
          <w:szCs w:val="22"/>
          <w:u w:val="single"/>
        </w:rPr>
      </w:pPr>
    </w:p>
    <w:p w:rsidR="00FD5633" w:rsidRPr="00FD5633" w:rsidRDefault="00FD5633" w:rsidP="00FD5633">
      <w:pPr>
        <w:rPr>
          <w:rFonts w:cs="Arial"/>
          <w:b/>
        </w:rPr>
      </w:pPr>
      <w:r w:rsidRPr="00FD5633">
        <w:rPr>
          <w:rFonts w:cs="Arial"/>
          <w:b/>
        </w:rPr>
        <w:t>Tagged Reports (see Tags)</w:t>
      </w:r>
    </w:p>
    <w:p w:rsidR="00FD5633" w:rsidRDefault="00FD5633" w:rsidP="00FD5633">
      <w:pPr>
        <w:rPr>
          <w:rFonts w:cs="Arial"/>
          <w:b/>
        </w:rPr>
      </w:pPr>
    </w:p>
    <w:p w:rsidR="00FD5633" w:rsidRDefault="00FD5633" w:rsidP="00D0516C">
      <w:pPr>
        <w:pStyle w:val="ListParagraph"/>
        <w:numPr>
          <w:ilvl w:val="0"/>
          <w:numId w:val="2"/>
        </w:numPr>
        <w:contextualSpacing/>
        <w:rPr>
          <w:rFonts w:cs="Arial"/>
        </w:rPr>
      </w:pPr>
      <w:r>
        <w:rPr>
          <w:rFonts w:cs="Arial"/>
        </w:rPr>
        <w:t>For accounts with a</w:t>
      </w:r>
      <w:r w:rsidRPr="00304C71">
        <w:rPr>
          <w:rFonts w:cs="Arial"/>
        </w:rPr>
        <w:t xml:space="preserve"> .P</w:t>
      </w:r>
      <w:proofErr w:type="gramStart"/>
      <w:r w:rsidRPr="00304C71">
        <w:rPr>
          <w:rFonts w:cs="Arial"/>
        </w:rPr>
        <w:t>:CC</w:t>
      </w:r>
      <w:proofErr w:type="gramEnd"/>
      <w:r w:rsidRPr="00304C71">
        <w:rPr>
          <w:rFonts w:cs="Arial"/>
        </w:rPr>
        <w:t xml:space="preserve"> tag</w:t>
      </w:r>
      <w:r>
        <w:rPr>
          <w:rFonts w:cs="Arial"/>
        </w:rPr>
        <w:t>, please</w:t>
      </w:r>
      <w:r w:rsidRPr="00304C71">
        <w:rPr>
          <w:rFonts w:cs="Arial"/>
        </w:rPr>
        <w:t xml:space="preserve"> </w:t>
      </w:r>
      <w:r>
        <w:rPr>
          <w:rFonts w:cs="Arial"/>
        </w:rPr>
        <w:t>place</w:t>
      </w:r>
      <w:r w:rsidRPr="00304C71">
        <w:rPr>
          <w:rFonts w:cs="Arial"/>
        </w:rPr>
        <w:t xml:space="preserve"> above the hard coded .P: at the bottom of the report.  </w:t>
      </w:r>
    </w:p>
    <w:p w:rsidR="00FD5633" w:rsidRDefault="00FD5633" w:rsidP="00FD5633">
      <w:pPr>
        <w:pStyle w:val="ListParagraph"/>
        <w:ind w:left="0"/>
        <w:contextualSpacing/>
        <w:rPr>
          <w:rFonts w:cs="Arial"/>
        </w:rPr>
      </w:pPr>
    </w:p>
    <w:p w:rsidR="00FD5633" w:rsidRPr="00304C71" w:rsidRDefault="00FD5633" w:rsidP="00D0516C">
      <w:pPr>
        <w:pStyle w:val="ListParagraph"/>
        <w:numPr>
          <w:ilvl w:val="0"/>
          <w:numId w:val="2"/>
        </w:numPr>
        <w:contextualSpacing/>
        <w:rPr>
          <w:rFonts w:cs="Arial"/>
        </w:rPr>
      </w:pPr>
      <w:r w:rsidRPr="00304C71">
        <w:rPr>
          <w:rFonts w:cs="Arial"/>
        </w:rPr>
        <w:t>Reports requiring a CC when a .P</w:t>
      </w:r>
      <w:proofErr w:type="gramStart"/>
      <w:r w:rsidRPr="00304C71">
        <w:rPr>
          <w:rFonts w:cs="Arial"/>
        </w:rPr>
        <w:t>:CC</w:t>
      </w:r>
      <w:proofErr w:type="gramEnd"/>
      <w:r w:rsidRPr="00304C71">
        <w:rPr>
          <w:rFonts w:cs="Arial"/>
        </w:rPr>
        <w:t xml:space="preserve"> tag does not exist, must have the copies </w:t>
      </w:r>
      <w:r>
        <w:rPr>
          <w:rFonts w:cs="Arial"/>
        </w:rPr>
        <w:t>added</w:t>
      </w:r>
      <w:r w:rsidRPr="00304C71">
        <w:rPr>
          <w:rFonts w:cs="Arial"/>
        </w:rPr>
        <w:t xml:space="preserve"> after the final .P: and above the editor ID and dictator name. </w:t>
      </w:r>
    </w:p>
    <w:p w:rsidR="00FD5633" w:rsidRDefault="00FD5633" w:rsidP="00FD5633">
      <w:pPr>
        <w:rPr>
          <w:rFonts w:cs="Arial"/>
        </w:rPr>
      </w:pPr>
    </w:p>
    <w:p w:rsidR="00FD5633" w:rsidRPr="0024349C" w:rsidRDefault="00FD5633" w:rsidP="00FD5633">
      <w:pPr>
        <w:ind w:firstLine="720"/>
        <w:rPr>
          <w:rFonts w:cs="Arial"/>
          <w:b/>
        </w:rPr>
      </w:pPr>
      <w:r w:rsidRPr="0024349C">
        <w:rPr>
          <w:rFonts w:cs="Arial"/>
          <w:b/>
        </w:rPr>
        <w:t xml:space="preserve">Example: </w:t>
      </w:r>
    </w:p>
    <w:p w:rsidR="00FD5633" w:rsidRDefault="00FD5633" w:rsidP="00FD5633">
      <w:pPr>
        <w:rPr>
          <w:rFonts w:cs="Arial"/>
        </w:rPr>
      </w:pPr>
    </w:p>
    <w:p w:rsidR="00FD5633" w:rsidRDefault="00FD5633" w:rsidP="00FD5633">
      <w:pPr>
        <w:ind w:firstLine="720"/>
        <w:rPr>
          <w:rFonts w:cs="Arial"/>
        </w:rPr>
      </w:pPr>
      <w:r>
        <w:rPr>
          <w:rFonts w:cs="Arial"/>
        </w:rPr>
        <w:t>.P:</w:t>
      </w:r>
    </w:p>
    <w:p w:rsidR="00FD5633" w:rsidRDefault="00FD5633" w:rsidP="00FD5633">
      <w:pPr>
        <w:rPr>
          <w:rFonts w:cs="Arial"/>
        </w:rPr>
      </w:pPr>
    </w:p>
    <w:p w:rsidR="00FD5633" w:rsidRDefault="00FD5633" w:rsidP="00FD5633">
      <w:pPr>
        <w:ind w:firstLine="720"/>
        <w:rPr>
          <w:rFonts w:cs="Arial"/>
        </w:rPr>
      </w:pPr>
      <w:r>
        <w:rPr>
          <w:rFonts w:cs="Arial"/>
        </w:rPr>
        <w:t>cc: Tom Jones, MD</w:t>
      </w:r>
    </w:p>
    <w:p w:rsidR="00FD5633" w:rsidRDefault="00FD5633" w:rsidP="00FD5633">
      <w:pPr>
        <w:rPr>
          <w:rFonts w:cs="Arial"/>
        </w:rPr>
      </w:pPr>
    </w:p>
    <w:p w:rsidR="00FD5633" w:rsidRDefault="00FD5633" w:rsidP="00FD5633">
      <w:pPr>
        <w:rPr>
          <w:rFonts w:cs="Arial"/>
        </w:rPr>
      </w:pPr>
      <w:r>
        <w:rPr>
          <w:rFonts w:cs="Arial"/>
          <w:b/>
        </w:rPr>
        <w:t>NOTE:  The</w:t>
      </w:r>
      <w:r w:rsidRPr="0024349C">
        <w:rPr>
          <w:rFonts w:cs="Arial"/>
          <w:b/>
        </w:rPr>
        <w:t xml:space="preserve"> hard coded final .P: at the bottom of the template signifies the end of all tagged information.</w:t>
      </w:r>
      <w:r w:rsidRPr="00DD69B6">
        <w:rPr>
          <w:rFonts w:cs="Arial"/>
        </w:rPr>
        <w:t xml:space="preserve"> </w:t>
      </w:r>
      <w:r>
        <w:rPr>
          <w:rFonts w:cs="Arial"/>
        </w:rPr>
        <w:t>This will be above the editor ID and dictator name. Please do not delete this.</w:t>
      </w:r>
    </w:p>
    <w:p w:rsidR="00FD5633" w:rsidRDefault="00FD5633" w:rsidP="00FD5633">
      <w:pPr>
        <w:rPr>
          <w:rFonts w:cs="Arial"/>
        </w:rPr>
      </w:pPr>
    </w:p>
    <w:p w:rsidR="00FD5633" w:rsidRPr="00FD5633" w:rsidRDefault="00FD5633" w:rsidP="00FD5633">
      <w:pPr>
        <w:rPr>
          <w:rFonts w:cs="Arial"/>
          <w:b/>
        </w:rPr>
      </w:pPr>
      <w:proofErr w:type="gramStart"/>
      <w:r w:rsidRPr="00FD5633">
        <w:rPr>
          <w:rFonts w:cs="Arial"/>
          <w:b/>
        </w:rPr>
        <w:t>Non</w:t>
      </w:r>
      <w:proofErr w:type="gramEnd"/>
      <w:r w:rsidRPr="00FD5633">
        <w:rPr>
          <w:rFonts w:cs="Arial"/>
          <w:b/>
        </w:rPr>
        <w:t xml:space="preserve"> tagged Reports</w:t>
      </w:r>
    </w:p>
    <w:p w:rsidR="00FD5633" w:rsidRDefault="00FD5633" w:rsidP="00FD5633">
      <w:pPr>
        <w:rPr>
          <w:rFonts w:cs="Arial"/>
        </w:rPr>
      </w:pPr>
    </w:p>
    <w:p w:rsidR="00FD5633" w:rsidRDefault="00FD5633" w:rsidP="00FD5633">
      <w:pPr>
        <w:rPr>
          <w:rFonts w:cs="Arial"/>
        </w:rPr>
      </w:pPr>
      <w:r>
        <w:rPr>
          <w:rFonts w:cs="Arial"/>
        </w:rPr>
        <w:t>Copies should be placed above the signature line unless otherwise specified.</w:t>
      </w:r>
    </w:p>
    <w:p w:rsidR="00FD5633" w:rsidRDefault="00FD5633" w:rsidP="00FD5633">
      <w:pPr>
        <w:rPr>
          <w:rFonts w:cs="Arial"/>
        </w:rPr>
      </w:pPr>
    </w:p>
    <w:p w:rsidR="008E6805" w:rsidRDefault="008E6805">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DATES</w:t>
      </w:r>
    </w:p>
    <w:p w:rsidR="00F81D0A" w:rsidRDefault="00F81D0A">
      <w:pPr>
        <w:tabs>
          <w:tab w:val="left" w:pos="720"/>
          <w:tab w:val="left" w:pos="1440"/>
          <w:tab w:val="left" w:pos="2160"/>
        </w:tabs>
      </w:pPr>
    </w:p>
    <w:p w:rsidR="00F81D0A" w:rsidRDefault="00F81D0A">
      <w:pPr>
        <w:tabs>
          <w:tab w:val="left" w:pos="720"/>
          <w:tab w:val="left" w:pos="1440"/>
          <w:tab w:val="left" w:pos="2160"/>
        </w:tabs>
      </w:pPr>
      <w:r>
        <w:t>Dates are written in th</w:t>
      </w:r>
      <w:r w:rsidR="00332EFE">
        <w:t xml:space="preserve">e following format: 01/01/2005 </w:t>
      </w:r>
      <w:r>
        <w:t>or 12/02/05, NOT 1/1/05, 12/2/05.</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 xml:space="preserve">In the body of a document, dates should be formatted as follows: 01/01/2005, January 1, 2005, or January 2005.  </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rPr>
          <w:b/>
          <w:bCs/>
        </w:rPr>
      </w:pPr>
      <w:r>
        <w:rPr>
          <w:b/>
          <w:bCs/>
        </w:rPr>
        <w:t xml:space="preserve">NOTE: </w:t>
      </w:r>
      <w:r w:rsidRPr="007F348B">
        <w:rPr>
          <w:bCs/>
        </w:rPr>
        <w:t>When only the month and day are dictated, type in the year ONLY if the correct year can be ascertained.</w:t>
      </w:r>
      <w:r w:rsidR="00332EFE">
        <w:rPr>
          <w:b/>
          <w:bCs/>
        </w:rPr>
        <w:t xml:space="preserve"> </w:t>
      </w:r>
    </w:p>
    <w:p w:rsidR="00332EFE" w:rsidRDefault="00332EFE" w:rsidP="00332EFE">
      <w:pPr>
        <w:tabs>
          <w:tab w:val="left" w:pos="720"/>
          <w:tab w:val="left" w:pos="1440"/>
          <w:tab w:val="left" w:pos="2160"/>
        </w:tabs>
        <w:rPr>
          <w:b/>
          <w:bCs/>
        </w:rPr>
      </w:pPr>
    </w:p>
    <w:p w:rsidR="00332EFE" w:rsidRPr="00332EFE" w:rsidRDefault="00332EFE" w:rsidP="00332EFE">
      <w:pPr>
        <w:tabs>
          <w:tab w:val="left" w:pos="720"/>
          <w:tab w:val="left" w:pos="1440"/>
          <w:tab w:val="left" w:pos="2160"/>
        </w:tabs>
        <w:rPr>
          <w:bCs/>
        </w:rPr>
      </w:pPr>
      <w:r>
        <w:rPr>
          <w:b/>
          <w:bCs/>
        </w:rPr>
        <w:t xml:space="preserve">NOTE: </w:t>
      </w:r>
      <w:r w:rsidRPr="007F348B">
        <w:rPr>
          <w:bCs/>
        </w:rPr>
        <w:t>When only the month is dictated, type the expanded form of month</w:t>
      </w:r>
      <w:r>
        <w:rPr>
          <w:b/>
          <w:bCs/>
        </w:rPr>
        <w:t xml:space="preserve"> (</w:t>
      </w:r>
      <w:r>
        <w:rPr>
          <w:bCs/>
        </w:rPr>
        <w:t>January, not Jan. and not 01).</w:t>
      </w:r>
    </w:p>
    <w:p w:rsidR="00F81D0A" w:rsidRDefault="00F81D0A">
      <w:pPr>
        <w:tabs>
          <w:tab w:val="left" w:pos="720"/>
          <w:tab w:val="left" w:pos="1440"/>
          <w:tab w:val="left" w:pos="2160"/>
        </w:tabs>
      </w:pPr>
    </w:p>
    <w:p w:rsidR="00F81D0A" w:rsidRDefault="00F81D0A">
      <w:pPr>
        <w:tabs>
          <w:tab w:val="left" w:pos="720"/>
          <w:tab w:val="left" w:pos="1440"/>
          <w:tab w:val="left" w:pos="2160"/>
        </w:tabs>
      </w:pPr>
      <w:r>
        <w:t>Do not use commas when only the month and year are given.</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pPr>
      <w:r>
        <w:t>When the month, day and year are given in this sequence, set off the year by commas.</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 xml:space="preserve">Example: </w:t>
      </w:r>
      <w:r w:rsidRPr="00C44D58">
        <w:rPr>
          <w:bCs/>
        </w:rPr>
        <w:t>She was admitted on January 26, 2006, and discharged on January 27, 2006.</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rPr>
      </w:pPr>
      <w:r>
        <w:rPr>
          <w:b/>
          <w:sz w:val="22"/>
          <w:szCs w:val="22"/>
          <w:u w:val="single"/>
        </w:rPr>
        <w:t>DECIMALS AND FRACTIONS</w:t>
      </w:r>
    </w:p>
    <w:p w:rsidR="00F81D0A" w:rsidRDefault="00F81D0A">
      <w:pPr>
        <w:tabs>
          <w:tab w:val="left" w:pos="720"/>
          <w:tab w:val="left" w:pos="1440"/>
          <w:tab w:val="left" w:pos="2160"/>
        </w:tabs>
      </w:pPr>
    </w:p>
    <w:p w:rsidR="00F81D0A" w:rsidRDefault="00F81D0A">
      <w:pPr>
        <w:tabs>
          <w:tab w:val="left" w:pos="720"/>
          <w:tab w:val="left" w:pos="1440"/>
          <w:tab w:val="left" w:pos="2160"/>
        </w:tabs>
      </w:pPr>
      <w:r>
        <w:t>Use decimals for metric measurements and fractions for nonmetric measurements.</w:t>
      </w:r>
      <w:r w:rsidR="009536DE" w:rsidRPr="00096B8D">
        <w:rPr>
          <w:rFonts w:cs="Arial"/>
        </w:rPr>
        <w:t xml:space="preserve"> A zero must be added prior to a decimal dose/metr</w:t>
      </w:r>
      <w:r w:rsidR="009536DE">
        <w:rPr>
          <w:rFonts w:cs="Arial"/>
        </w:rPr>
        <w:t>ic measurement</w:t>
      </w:r>
      <w:r w:rsidR="009536DE" w:rsidRPr="00096B8D">
        <w:rPr>
          <w:rFonts w:cs="Arial"/>
        </w:rPr>
        <w:t xml:space="preserve">.  A zero must </w:t>
      </w:r>
      <w:r w:rsidR="009536DE">
        <w:rPr>
          <w:rFonts w:cs="Arial"/>
        </w:rPr>
        <w:t>not</w:t>
      </w:r>
      <w:r w:rsidR="009536DE" w:rsidRPr="00096B8D">
        <w:rPr>
          <w:rFonts w:cs="Arial"/>
        </w:rPr>
        <w:t xml:space="preserve"> be added after a decimal point, unless dictated in a specific measurement or lab value.</w:t>
      </w:r>
    </w:p>
    <w:p w:rsidR="00F81D0A" w:rsidRDefault="00F81D0A" w:rsidP="00D0516C">
      <w:pPr>
        <w:numPr>
          <w:ilvl w:val="0"/>
          <w:numId w:val="2"/>
        </w:numPr>
        <w:tabs>
          <w:tab w:val="left" w:pos="720"/>
          <w:tab w:val="left" w:pos="1440"/>
          <w:tab w:val="left" w:pos="2160"/>
        </w:tabs>
      </w:pPr>
      <w:r>
        <w:t>0.5 cm, not 1/2 cm</w:t>
      </w:r>
    </w:p>
    <w:p w:rsidR="00F81D0A" w:rsidRDefault="00F81D0A" w:rsidP="00D0516C">
      <w:pPr>
        <w:numPr>
          <w:ilvl w:val="0"/>
          <w:numId w:val="2"/>
        </w:numPr>
        <w:tabs>
          <w:tab w:val="left" w:pos="720"/>
          <w:tab w:val="left" w:pos="1440"/>
          <w:tab w:val="left" w:pos="2160"/>
        </w:tabs>
      </w:pPr>
      <w:r>
        <w:t>1/2 inch, not 0.5 inch</w:t>
      </w:r>
    </w:p>
    <w:p w:rsidR="00F81D0A" w:rsidRDefault="00F81D0A" w:rsidP="00D0516C">
      <w:pPr>
        <w:numPr>
          <w:ilvl w:val="0"/>
          <w:numId w:val="2"/>
        </w:numPr>
        <w:tabs>
          <w:tab w:val="left" w:pos="720"/>
          <w:tab w:val="left" w:pos="1440"/>
          <w:tab w:val="left" w:pos="2160"/>
        </w:tabs>
      </w:pPr>
      <w:r>
        <w:t xml:space="preserve">0.25% </w:t>
      </w:r>
      <w:r w:rsidR="009536DE">
        <w:t>not</w:t>
      </w:r>
      <w:r>
        <w:t xml:space="preserve"> 1/4% (and not quarter percent)</w:t>
      </w:r>
    </w:p>
    <w:p w:rsidR="00F81D0A" w:rsidRDefault="009536DE" w:rsidP="00D0516C">
      <w:pPr>
        <w:numPr>
          <w:ilvl w:val="0"/>
          <w:numId w:val="2"/>
        </w:numPr>
        <w:tabs>
          <w:tab w:val="left" w:pos="720"/>
          <w:tab w:val="left" w:pos="1440"/>
          <w:tab w:val="left" w:pos="2160"/>
        </w:tabs>
      </w:pPr>
      <w:r>
        <w:t>0.25, 0.5, etc., not .25 or .5</w:t>
      </w:r>
    </w:p>
    <w:p w:rsidR="00F81D0A" w:rsidRDefault="00F81D0A">
      <w:pPr>
        <w:tabs>
          <w:tab w:val="left" w:pos="720"/>
          <w:tab w:val="left" w:pos="1440"/>
          <w:tab w:val="left" w:pos="2160"/>
        </w:tabs>
      </w:pP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DIABETES MELLITUS TERMINOLOGY</w:t>
      </w:r>
    </w:p>
    <w:p w:rsidR="00F81D0A" w:rsidRDefault="00F81D0A">
      <w:pPr>
        <w:tabs>
          <w:tab w:val="left" w:pos="720"/>
          <w:tab w:val="left" w:pos="1440"/>
          <w:tab w:val="left" w:pos="2160"/>
        </w:tabs>
      </w:pPr>
    </w:p>
    <w:p w:rsidR="00F81D0A" w:rsidRDefault="00F81D0A">
      <w:pPr>
        <w:tabs>
          <w:tab w:val="left" w:pos="720"/>
          <w:tab w:val="left" w:pos="1440"/>
          <w:tab w:val="left" w:pos="2160"/>
        </w:tabs>
      </w:pPr>
      <w:r>
        <w:t>IDDM</w:t>
      </w:r>
      <w:r>
        <w:tab/>
      </w:r>
      <w:r>
        <w:tab/>
        <w:t>Insulin-dependent diabetes mellitus</w:t>
      </w:r>
    </w:p>
    <w:p w:rsidR="00F81D0A" w:rsidRDefault="00F81D0A">
      <w:pPr>
        <w:tabs>
          <w:tab w:val="left" w:pos="720"/>
          <w:tab w:val="left" w:pos="1440"/>
          <w:tab w:val="left" w:pos="2160"/>
        </w:tabs>
        <w:rPr>
          <w:u w:val="single"/>
        </w:rPr>
      </w:pPr>
      <w:r>
        <w:t>NIDDM</w:t>
      </w:r>
      <w:r>
        <w:tab/>
      </w:r>
      <w:r>
        <w:tab/>
        <w:t>Non-insulin-dependent diabetes mellitus</w:t>
      </w:r>
    </w:p>
    <w:p w:rsidR="00F81D0A" w:rsidRDefault="00F81D0A">
      <w:pPr>
        <w:tabs>
          <w:tab w:val="left" w:pos="720"/>
          <w:tab w:val="left" w:pos="1440"/>
          <w:tab w:val="left" w:pos="2160"/>
        </w:tabs>
        <w:rPr>
          <w:u w:val="single"/>
        </w:rPr>
      </w:pPr>
    </w:p>
    <w:p w:rsidR="00F81D0A" w:rsidRDefault="00F81D0A">
      <w:pPr>
        <w:tabs>
          <w:tab w:val="left" w:pos="720"/>
          <w:tab w:val="left" w:pos="1440"/>
          <w:tab w:val="left" w:pos="2160"/>
        </w:tabs>
      </w:pPr>
      <w:r>
        <w:t xml:space="preserve">Use </w:t>
      </w:r>
      <w:r w:rsidRPr="007F348B">
        <w:t>Arabic</w:t>
      </w:r>
      <w:r>
        <w:t xml:space="preserve"> numbers:</w:t>
      </w:r>
      <w:r>
        <w:tab/>
        <w:t>Type 1, IDDM</w:t>
      </w:r>
      <w:r>
        <w:tab/>
      </w:r>
    </w:p>
    <w:p w:rsidR="00F81D0A" w:rsidRDefault="00332EFE">
      <w:pPr>
        <w:tabs>
          <w:tab w:val="left" w:pos="720"/>
          <w:tab w:val="left" w:pos="1440"/>
          <w:tab w:val="left" w:pos="2160"/>
        </w:tabs>
      </w:pPr>
      <w:r>
        <w:tab/>
      </w:r>
      <w:r>
        <w:tab/>
      </w:r>
      <w:r>
        <w:tab/>
        <w:t>Type 2, NIDDM</w:t>
      </w:r>
      <w:r>
        <w:tab/>
      </w:r>
      <w:r w:rsidR="00F81D0A">
        <w:br/>
      </w:r>
    </w:p>
    <w:p w:rsidR="00F81D0A" w:rsidRDefault="00F81D0A">
      <w:pPr>
        <w:tabs>
          <w:tab w:val="left" w:pos="720"/>
          <w:tab w:val="left" w:pos="1440"/>
          <w:tab w:val="left" w:pos="2160"/>
        </w:tabs>
        <w:rPr>
          <w:u w:val="single"/>
        </w:rPr>
      </w:pPr>
      <w:r>
        <w:t xml:space="preserve">Hyphenate as follows:  </w:t>
      </w:r>
      <w:r w:rsidRPr="007F348B">
        <w:t>Insulin-dependent and non-insulin-dependent</w:t>
      </w:r>
    </w:p>
    <w:p w:rsidR="00F81D0A" w:rsidRDefault="00F81D0A">
      <w:pPr>
        <w:tabs>
          <w:tab w:val="left" w:pos="720"/>
          <w:tab w:val="left" w:pos="1440"/>
          <w:tab w:val="left" w:pos="2160"/>
        </w:tabs>
        <w:rPr>
          <w:u w:val="single"/>
        </w:rPr>
      </w:pPr>
    </w:p>
    <w:p w:rsidR="00332EFE" w:rsidRDefault="00332EFE">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DIAGNOSES</w:t>
      </w:r>
    </w:p>
    <w:p w:rsidR="00F81D0A" w:rsidRDefault="00F81D0A">
      <w:pPr>
        <w:tabs>
          <w:tab w:val="left" w:pos="1440"/>
          <w:tab w:val="left" w:pos="2160"/>
        </w:tabs>
      </w:pPr>
    </w:p>
    <w:p w:rsidR="00F81D0A" w:rsidRDefault="00F81D0A">
      <w:pPr>
        <w:tabs>
          <w:tab w:val="left" w:pos="1440"/>
          <w:tab w:val="left" w:pos="2160"/>
        </w:tabs>
      </w:pPr>
      <w:r>
        <w:t>When “same” is dictated, repeat the entire diagnosis.</w:t>
      </w:r>
    </w:p>
    <w:p w:rsidR="00F81D0A" w:rsidRDefault="00F81D0A">
      <w:pPr>
        <w:tabs>
          <w:tab w:val="left" w:pos="1440"/>
          <w:tab w:val="left" w:pos="2160"/>
        </w:tabs>
      </w:pPr>
    </w:p>
    <w:p w:rsidR="00F81D0A" w:rsidRDefault="00332EFE">
      <w:pPr>
        <w:tabs>
          <w:tab w:val="left" w:pos="1440"/>
          <w:tab w:val="left" w:pos="2160"/>
        </w:tabs>
      </w:pPr>
      <w:r w:rsidRPr="007F348B">
        <w:rPr>
          <w:bCs/>
        </w:rPr>
        <w:t>Do not</w:t>
      </w:r>
      <w:r w:rsidR="00F81D0A">
        <w:t xml:space="preserve"> number if only one diagnosis is dict</w:t>
      </w:r>
      <w:r>
        <w:t>ated unless account specifics state otherwise.</w:t>
      </w:r>
    </w:p>
    <w:p w:rsidR="00F81D0A" w:rsidRDefault="00F81D0A">
      <w:pPr>
        <w:tabs>
          <w:tab w:val="left" w:pos="1440"/>
          <w:tab w:val="left" w:pos="2160"/>
        </w:tabs>
      </w:pPr>
    </w:p>
    <w:p w:rsidR="00332EFE" w:rsidRDefault="00F81D0A">
      <w:pPr>
        <w:tabs>
          <w:tab w:val="left" w:pos="1440"/>
          <w:tab w:val="left" w:pos="2160"/>
        </w:tabs>
      </w:pPr>
      <w:r>
        <w:t>Use commas in diagnoses to separate the condition from the</w:t>
      </w:r>
      <w:r w:rsidR="00332EFE">
        <w:t xml:space="preserve"> location on or inside the body.</w:t>
      </w:r>
      <w:r>
        <w:t xml:space="preserve">  </w:t>
      </w:r>
      <w:r w:rsidR="00332EFE">
        <w:t xml:space="preserve"> </w:t>
      </w:r>
    </w:p>
    <w:p w:rsidR="00332EFE" w:rsidRDefault="00332EFE">
      <w:pPr>
        <w:tabs>
          <w:tab w:val="left" w:pos="1440"/>
          <w:tab w:val="left" w:pos="2160"/>
        </w:tabs>
      </w:pPr>
    </w:p>
    <w:p w:rsidR="00332EFE" w:rsidRDefault="00332EFE">
      <w:pPr>
        <w:tabs>
          <w:tab w:val="left" w:pos="1440"/>
          <w:tab w:val="left" w:pos="2160"/>
        </w:tabs>
      </w:pPr>
      <w:r>
        <w:tab/>
      </w:r>
      <w:r>
        <w:rPr>
          <w:b/>
        </w:rPr>
        <w:t>Correct</w:t>
      </w:r>
      <w:r>
        <w:t>: Laceration, forehead.</w:t>
      </w:r>
    </w:p>
    <w:p w:rsidR="00F81D0A" w:rsidRDefault="00332EFE">
      <w:pPr>
        <w:tabs>
          <w:tab w:val="left" w:pos="1440"/>
          <w:tab w:val="left" w:pos="2160"/>
        </w:tabs>
      </w:pPr>
      <w:r>
        <w:tab/>
      </w:r>
      <w:r w:rsidRPr="00332EFE">
        <w:rPr>
          <w:b/>
        </w:rPr>
        <w:t>Incorrect</w:t>
      </w:r>
      <w:r>
        <w:t>: L</w:t>
      </w:r>
      <w:r w:rsidR="00F81D0A">
        <w:t>aceration forehead.</w:t>
      </w:r>
    </w:p>
    <w:p w:rsidR="00F81D0A" w:rsidRDefault="00F81D0A">
      <w:pPr>
        <w:tabs>
          <w:tab w:val="left" w:pos="720"/>
          <w:tab w:val="left" w:pos="1440"/>
          <w:tab w:val="left" w:pos="2160"/>
        </w:tabs>
      </w:pPr>
    </w:p>
    <w:p w:rsidR="00F81D0A" w:rsidRDefault="00F81D0A">
      <w:pPr>
        <w:tabs>
          <w:tab w:val="left" w:pos="720"/>
          <w:tab w:val="left" w:pos="1440"/>
          <w:tab w:val="left" w:pos="2160"/>
        </w:tabs>
        <w:ind w:left="720"/>
      </w:pPr>
      <w:r>
        <w:rPr>
          <w:b/>
          <w:bCs/>
        </w:rPr>
        <w:t>NOTE:</w:t>
      </w:r>
      <w:r>
        <w:t xml:space="preserve">   Change “diagnosis” to “diagnoses,” if more than one diagnosis is dictated.</w:t>
      </w:r>
    </w:p>
    <w:p w:rsidR="00F81D0A" w:rsidRDefault="00F81D0A">
      <w:pPr>
        <w:tabs>
          <w:tab w:val="left" w:pos="720"/>
          <w:tab w:val="left" w:pos="1440"/>
          <w:tab w:val="left" w:pos="2160"/>
        </w:tabs>
      </w:pPr>
    </w:p>
    <w:p w:rsidR="008E6805" w:rsidRDefault="008E6805">
      <w:pPr>
        <w:tabs>
          <w:tab w:val="left" w:pos="720"/>
          <w:tab w:val="left" w:pos="1440"/>
          <w:tab w:val="left" w:pos="2160"/>
        </w:tabs>
        <w:rPr>
          <w:b/>
          <w:sz w:val="22"/>
          <w:szCs w:val="22"/>
          <w:u w:val="single"/>
        </w:rPr>
      </w:pPr>
    </w:p>
    <w:p w:rsidR="008E6805" w:rsidRDefault="008E6805">
      <w:pPr>
        <w:tabs>
          <w:tab w:val="left" w:pos="720"/>
          <w:tab w:val="left" w:pos="1440"/>
          <w:tab w:val="left" w:pos="2160"/>
        </w:tabs>
        <w:rPr>
          <w:b/>
          <w:sz w:val="22"/>
          <w:szCs w:val="22"/>
          <w:u w:val="single"/>
        </w:rPr>
      </w:pPr>
    </w:p>
    <w:p w:rsidR="008E6805" w:rsidRDefault="008E6805">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EPONYMS</w:t>
      </w:r>
    </w:p>
    <w:p w:rsidR="00F81D0A" w:rsidRDefault="00F81D0A">
      <w:pPr>
        <w:tabs>
          <w:tab w:val="left" w:pos="720"/>
          <w:tab w:val="left" w:pos="1440"/>
          <w:tab w:val="left" w:pos="2160"/>
        </w:tabs>
      </w:pPr>
    </w:p>
    <w:p w:rsidR="00F81D0A" w:rsidRDefault="00F73952">
      <w:pPr>
        <w:tabs>
          <w:tab w:val="left" w:pos="720"/>
          <w:tab w:val="left" w:pos="1440"/>
          <w:tab w:val="left" w:pos="2160"/>
        </w:tabs>
      </w:pPr>
      <w:r>
        <w:t>Entrada</w:t>
      </w:r>
      <w:r w:rsidR="00F81D0A">
        <w:t xml:space="preserve"> follows the AAMT guidelines with respect to formatting eponyms. </w:t>
      </w:r>
      <w:r w:rsidR="00F81D0A" w:rsidRPr="00971E87">
        <w:t>Those guidelines state that the possessive form of an eponym should be used</w:t>
      </w:r>
      <w:r w:rsidR="00971E87" w:rsidRPr="00971E87">
        <w:t xml:space="preserve"> </w:t>
      </w:r>
      <w:r w:rsidR="00F81D0A" w:rsidRPr="00971E87">
        <w:t>in the following circumstances:</w:t>
      </w:r>
    </w:p>
    <w:p w:rsidR="00F81D0A" w:rsidRDefault="00F81D0A" w:rsidP="00D0516C">
      <w:pPr>
        <w:numPr>
          <w:ilvl w:val="0"/>
          <w:numId w:val="14"/>
        </w:numPr>
        <w:tabs>
          <w:tab w:val="left" w:pos="1440"/>
          <w:tab w:val="left" w:pos="2160"/>
        </w:tabs>
      </w:pPr>
      <w:r>
        <w:lastRenderedPageBreak/>
        <w:t xml:space="preserve">The possessive form </w:t>
      </w:r>
      <w:r w:rsidRPr="000007E7">
        <w:rPr>
          <w:b/>
        </w:rPr>
        <w:t>is dictated</w:t>
      </w:r>
      <w:r>
        <w:t xml:space="preserve"> (e.g., Down’s syndrome).</w:t>
      </w:r>
    </w:p>
    <w:p w:rsidR="00F81D0A" w:rsidRDefault="00F81D0A" w:rsidP="00D0516C">
      <w:pPr>
        <w:numPr>
          <w:ilvl w:val="0"/>
          <w:numId w:val="14"/>
        </w:numPr>
        <w:tabs>
          <w:tab w:val="left" w:pos="1440"/>
          <w:tab w:val="left" w:pos="2160"/>
        </w:tabs>
      </w:pPr>
      <w:r>
        <w:t>Account specifics require the possessive form.</w:t>
      </w:r>
    </w:p>
    <w:p w:rsidR="00F81D0A" w:rsidRDefault="00F81D0A" w:rsidP="00D0516C">
      <w:pPr>
        <w:numPr>
          <w:ilvl w:val="0"/>
          <w:numId w:val="14"/>
        </w:numPr>
        <w:tabs>
          <w:tab w:val="left" w:pos="1440"/>
          <w:tab w:val="left" w:pos="2160"/>
        </w:tabs>
      </w:pPr>
      <w:r>
        <w:t>When the eponym describes an omitted noun (e.g., He</w:t>
      </w:r>
      <w:r w:rsidR="000007E7">
        <w:t xml:space="preserve"> was diagnosed with Alzheimer’s, Down’s, Hodgkin’s</w:t>
      </w:r>
      <w:r>
        <w:t>)</w:t>
      </w:r>
      <w:r w:rsidR="000007E7">
        <w:t>.</w:t>
      </w:r>
    </w:p>
    <w:p w:rsidR="00971E87" w:rsidRDefault="00971E87" w:rsidP="00971E87">
      <w:pPr>
        <w:tabs>
          <w:tab w:val="left" w:pos="1440"/>
          <w:tab w:val="left" w:pos="2160"/>
        </w:tabs>
      </w:pPr>
    </w:p>
    <w:p w:rsidR="00971E87" w:rsidRPr="000007E7" w:rsidRDefault="00971E87" w:rsidP="000007E7">
      <w:pPr>
        <w:tabs>
          <w:tab w:val="left" w:pos="1440"/>
          <w:tab w:val="left" w:pos="2160"/>
        </w:tabs>
        <w:ind w:left="360"/>
        <w:rPr>
          <w:b/>
        </w:rPr>
      </w:pPr>
      <w:r w:rsidRPr="000007E7">
        <w:rPr>
          <w:b/>
        </w:rPr>
        <w:t>Exceptions:</w:t>
      </w:r>
    </w:p>
    <w:p w:rsidR="000007E7" w:rsidRDefault="000007E7" w:rsidP="000007E7">
      <w:pPr>
        <w:tabs>
          <w:tab w:val="left" w:pos="1440"/>
          <w:tab w:val="left" w:pos="2160"/>
        </w:tabs>
        <w:ind w:left="360"/>
      </w:pPr>
      <w:r>
        <w:t>Apgar score</w:t>
      </w:r>
    </w:p>
    <w:p w:rsidR="000007E7" w:rsidRDefault="000007E7" w:rsidP="000007E7">
      <w:pPr>
        <w:tabs>
          <w:tab w:val="left" w:pos="1440"/>
          <w:tab w:val="left" w:pos="2160"/>
        </w:tabs>
        <w:ind w:left="360"/>
      </w:pPr>
      <w:r>
        <w:t>Down syndrome</w:t>
      </w:r>
    </w:p>
    <w:p w:rsidR="000007E7" w:rsidRDefault="000007E7" w:rsidP="000007E7">
      <w:pPr>
        <w:tabs>
          <w:tab w:val="left" w:pos="1440"/>
          <w:tab w:val="left" w:pos="2160"/>
        </w:tabs>
        <w:ind w:left="360"/>
      </w:pPr>
      <w:r>
        <w:t>Babinski sign</w:t>
      </w:r>
    </w:p>
    <w:p w:rsidR="000007E7" w:rsidRDefault="000007E7" w:rsidP="000007E7">
      <w:pPr>
        <w:tabs>
          <w:tab w:val="left" w:pos="1440"/>
          <w:tab w:val="left" w:pos="2160"/>
        </w:tabs>
        <w:ind w:left="360"/>
      </w:pPr>
      <w:r>
        <w:t>Gram stain</w:t>
      </w:r>
    </w:p>
    <w:p w:rsidR="00F81D0A" w:rsidRDefault="000007E7" w:rsidP="000007E7">
      <w:pPr>
        <w:tabs>
          <w:tab w:val="left" w:pos="1440"/>
          <w:tab w:val="left" w:pos="2160"/>
        </w:tabs>
      </w:pPr>
      <w:r>
        <w:t xml:space="preserve">      Hodgkin lymphoma</w:t>
      </w:r>
    </w:p>
    <w:p w:rsidR="00A5261C" w:rsidRDefault="00A5261C">
      <w:pPr>
        <w:tabs>
          <w:tab w:val="left" w:pos="720"/>
          <w:tab w:val="left" w:pos="1440"/>
          <w:tab w:val="left" w:pos="2160"/>
        </w:tabs>
        <w:rPr>
          <w:b/>
          <w:sz w:val="22"/>
          <w:szCs w:val="22"/>
          <w:u w:val="single"/>
        </w:rPr>
      </w:pPr>
    </w:p>
    <w:p w:rsidR="007F348B" w:rsidRDefault="007F348B">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FOLLOWUP, FOLLOW-UP, AND FOLLOW UP</w:t>
      </w:r>
      <w:bookmarkStart w:id="0" w:name="_GoBack"/>
      <w:bookmarkEnd w:id="0"/>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According to </w:t>
      </w:r>
      <w:r>
        <w:rPr>
          <w:i/>
        </w:rPr>
        <w:t>The AAMT Book of Style,”</w:t>
      </w:r>
      <w:r>
        <w:t xml:space="preserve"> followup” is the preferred noun and adjective form; however, using “follow-up”</w:t>
      </w:r>
      <w:r>
        <w:rPr>
          <w:i/>
        </w:rPr>
        <w:t xml:space="preserve"> </w:t>
      </w:r>
      <w:r>
        <w:t>as an adjective is acceptable.</w:t>
      </w:r>
    </w:p>
    <w:p w:rsidR="00F81D0A" w:rsidRDefault="00F81D0A">
      <w:pPr>
        <w:tabs>
          <w:tab w:val="left" w:pos="720"/>
          <w:tab w:val="left" w:pos="1440"/>
          <w:tab w:val="left" w:pos="2160"/>
        </w:tabs>
      </w:pPr>
    </w:p>
    <w:p w:rsidR="00F81D0A" w:rsidRPr="007F348B" w:rsidRDefault="00F81D0A">
      <w:pPr>
        <w:tabs>
          <w:tab w:val="left" w:pos="720"/>
          <w:tab w:val="left" w:pos="1440"/>
          <w:tab w:val="left" w:pos="2160"/>
        </w:tabs>
        <w:rPr>
          <w:bCs/>
        </w:rPr>
      </w:pPr>
      <w:r w:rsidRPr="007F348B">
        <w:rPr>
          <w:bCs/>
        </w:rPr>
        <w:t xml:space="preserve">I will </w:t>
      </w:r>
      <w:r w:rsidRPr="007F348B">
        <w:rPr>
          <w:bCs/>
          <w:u w:val="single"/>
        </w:rPr>
        <w:t>follow up</w:t>
      </w:r>
      <w:r w:rsidRPr="007F348B">
        <w:rPr>
          <w:bCs/>
        </w:rPr>
        <w:t xml:space="preserve"> with the patient in 6 months.</w:t>
      </w:r>
      <w:r w:rsidRPr="007F348B">
        <w:rPr>
          <w:bCs/>
        </w:rPr>
        <w:tab/>
      </w:r>
      <w:r w:rsidRPr="007F348B">
        <w:rPr>
          <w:bCs/>
        </w:rPr>
        <w:tab/>
        <w:t>VERB</w:t>
      </w:r>
    </w:p>
    <w:p w:rsidR="00F81D0A" w:rsidRPr="007F348B" w:rsidRDefault="00F81D0A">
      <w:pPr>
        <w:tabs>
          <w:tab w:val="left" w:pos="720"/>
          <w:tab w:val="left" w:pos="1440"/>
          <w:tab w:val="left" w:pos="2160"/>
        </w:tabs>
        <w:rPr>
          <w:bCs/>
        </w:rPr>
      </w:pPr>
      <w:r w:rsidRPr="007F348B">
        <w:rPr>
          <w:bCs/>
        </w:rPr>
        <w:t xml:space="preserve">I will see the patient in </w:t>
      </w:r>
      <w:r w:rsidRPr="007F348B">
        <w:rPr>
          <w:bCs/>
          <w:u w:val="single"/>
        </w:rPr>
        <w:t>followup</w:t>
      </w:r>
      <w:r w:rsidRPr="007F348B">
        <w:rPr>
          <w:bCs/>
        </w:rPr>
        <w:t>.</w:t>
      </w:r>
      <w:r w:rsidRPr="007F348B">
        <w:rPr>
          <w:bCs/>
        </w:rPr>
        <w:tab/>
      </w:r>
      <w:r w:rsidRPr="007F348B">
        <w:rPr>
          <w:bCs/>
        </w:rPr>
        <w:tab/>
      </w:r>
      <w:r w:rsidRPr="007F348B">
        <w:rPr>
          <w:bCs/>
        </w:rPr>
        <w:tab/>
      </w:r>
      <w:r w:rsidR="007F348B">
        <w:rPr>
          <w:bCs/>
        </w:rPr>
        <w:tab/>
      </w:r>
      <w:r w:rsidRPr="007F348B">
        <w:rPr>
          <w:bCs/>
        </w:rPr>
        <w:t>NOUN</w:t>
      </w:r>
    </w:p>
    <w:p w:rsidR="00F81D0A" w:rsidRPr="007F348B" w:rsidRDefault="00F81D0A">
      <w:pPr>
        <w:tabs>
          <w:tab w:val="left" w:pos="720"/>
          <w:tab w:val="left" w:pos="1440"/>
          <w:tab w:val="left" w:pos="2160"/>
        </w:tabs>
        <w:rPr>
          <w:bCs/>
        </w:rPr>
      </w:pPr>
      <w:r w:rsidRPr="007F348B">
        <w:rPr>
          <w:bCs/>
        </w:rPr>
        <w:t xml:space="preserve">I will get a </w:t>
      </w:r>
      <w:r w:rsidRPr="007F348B">
        <w:rPr>
          <w:bCs/>
          <w:u w:val="single"/>
        </w:rPr>
        <w:t>followup</w:t>
      </w:r>
      <w:r w:rsidRPr="007F348B">
        <w:rPr>
          <w:bCs/>
        </w:rPr>
        <w:t xml:space="preserve"> MRI.</w:t>
      </w:r>
      <w:r w:rsidRPr="007F348B">
        <w:rPr>
          <w:bCs/>
        </w:rPr>
        <w:tab/>
      </w:r>
      <w:r w:rsidRPr="007F348B">
        <w:rPr>
          <w:bCs/>
        </w:rPr>
        <w:tab/>
      </w:r>
      <w:r w:rsidRPr="007F348B">
        <w:rPr>
          <w:bCs/>
        </w:rPr>
        <w:tab/>
      </w:r>
      <w:r w:rsidRPr="007F348B">
        <w:rPr>
          <w:bCs/>
        </w:rPr>
        <w:tab/>
      </w:r>
      <w:r w:rsidR="007F348B">
        <w:rPr>
          <w:bCs/>
        </w:rPr>
        <w:tab/>
      </w:r>
      <w:r w:rsidRPr="007F348B">
        <w:rPr>
          <w:bCs/>
        </w:rPr>
        <w:t>ADJECTIVE</w:t>
      </w:r>
    </w:p>
    <w:p w:rsidR="00F81D0A" w:rsidRPr="007F348B" w:rsidRDefault="00F81D0A">
      <w:pPr>
        <w:tabs>
          <w:tab w:val="left" w:pos="720"/>
          <w:tab w:val="left" w:pos="1440"/>
          <w:tab w:val="left" w:pos="2160"/>
        </w:tabs>
        <w:rPr>
          <w:bCs/>
        </w:rPr>
      </w:pPr>
    </w:p>
    <w:p w:rsidR="00F81D0A" w:rsidRPr="007F348B" w:rsidRDefault="00F81D0A">
      <w:pPr>
        <w:tabs>
          <w:tab w:val="left" w:pos="720"/>
          <w:tab w:val="left" w:pos="1440"/>
          <w:tab w:val="left" w:pos="2160"/>
        </w:tabs>
        <w:rPr>
          <w:bCs/>
        </w:rPr>
      </w:pPr>
      <w:r w:rsidRPr="007F348B">
        <w:rPr>
          <w:bCs/>
        </w:rPr>
        <w:t>OR</w:t>
      </w:r>
    </w:p>
    <w:p w:rsidR="00F81D0A" w:rsidRPr="007F348B" w:rsidRDefault="00F81D0A">
      <w:pPr>
        <w:tabs>
          <w:tab w:val="left" w:pos="720"/>
          <w:tab w:val="left" w:pos="1440"/>
          <w:tab w:val="left" w:pos="2160"/>
        </w:tabs>
        <w:rPr>
          <w:bCs/>
        </w:rPr>
      </w:pPr>
    </w:p>
    <w:p w:rsidR="00F81D0A" w:rsidRPr="007F348B" w:rsidRDefault="00F81D0A">
      <w:pPr>
        <w:pStyle w:val="Heading4"/>
        <w:rPr>
          <w:b w:val="0"/>
          <w:sz w:val="20"/>
        </w:rPr>
      </w:pPr>
      <w:r w:rsidRPr="007F348B">
        <w:rPr>
          <w:b w:val="0"/>
          <w:sz w:val="20"/>
        </w:rPr>
        <w:t>I will get a follow-up MRI.</w:t>
      </w:r>
      <w:r w:rsidRPr="007F348B">
        <w:rPr>
          <w:b w:val="0"/>
          <w:sz w:val="20"/>
        </w:rPr>
        <w:tab/>
      </w:r>
      <w:r w:rsidRPr="007F348B">
        <w:rPr>
          <w:b w:val="0"/>
          <w:sz w:val="20"/>
        </w:rPr>
        <w:tab/>
      </w:r>
      <w:r w:rsidRPr="007F348B">
        <w:rPr>
          <w:b w:val="0"/>
          <w:sz w:val="20"/>
        </w:rPr>
        <w:tab/>
      </w:r>
      <w:r w:rsidRPr="007F348B">
        <w:rPr>
          <w:b w:val="0"/>
          <w:sz w:val="20"/>
        </w:rPr>
        <w:tab/>
        <w:t>ADJECTIVE</w:t>
      </w:r>
    </w:p>
    <w:p w:rsidR="00F81D0A" w:rsidRDefault="00F81D0A">
      <w:pPr>
        <w:tabs>
          <w:tab w:val="left" w:pos="720"/>
          <w:tab w:val="left" w:pos="1440"/>
          <w:tab w:val="left" w:pos="2160"/>
        </w:tabs>
      </w:pPr>
    </w:p>
    <w:p w:rsidR="00F81D0A" w:rsidRDefault="00F81D0A">
      <w:pPr>
        <w:tabs>
          <w:tab w:val="left" w:pos="720"/>
          <w:tab w:val="left" w:pos="1440"/>
          <w:tab w:val="left" w:pos="2160"/>
        </w:tabs>
      </w:pPr>
      <w:r>
        <w:rPr>
          <w:b/>
          <w:bCs/>
        </w:rPr>
        <w:t>General Rule</w:t>
      </w:r>
      <w:r w:rsidR="007F348B">
        <w:rPr>
          <w:b/>
          <w:bCs/>
        </w:rPr>
        <w:t>:</w:t>
      </w:r>
      <w:r>
        <w:t xml:space="preserve"> Followup should be transcribed as one word </w:t>
      </w:r>
      <w:r w:rsidR="007F348B">
        <w:t>except</w:t>
      </w:r>
      <w:r>
        <w:t xml:space="preserve"> when used as a verb.  The verb form is </w:t>
      </w:r>
      <w:r w:rsidR="007F348B">
        <w:t>always</w:t>
      </w:r>
      <w:r>
        <w:t xml:space="preserve"> two words</w:t>
      </w:r>
      <w:r w:rsidR="007F348B">
        <w:t xml:space="preserve"> (</w:t>
      </w:r>
      <w:r>
        <w:t>follow up</w:t>
      </w:r>
      <w:r w:rsidR="007F348B">
        <w:t>)</w:t>
      </w:r>
      <w:r>
        <w:t>.</w:t>
      </w:r>
    </w:p>
    <w:p w:rsidR="00F81D0A" w:rsidRDefault="00F81D0A">
      <w:pPr>
        <w:tabs>
          <w:tab w:val="left" w:pos="720"/>
          <w:tab w:val="left" w:pos="1440"/>
          <w:tab w:val="left" w:pos="2160"/>
        </w:tabs>
        <w:rPr>
          <w:b/>
          <w:sz w:val="22"/>
          <w:szCs w:val="22"/>
          <w:u w:val="single"/>
        </w:rPr>
      </w:pPr>
    </w:p>
    <w:p w:rsidR="007D5E08" w:rsidRDefault="007D5E08" w:rsidP="007D5E08">
      <w:pPr>
        <w:rPr>
          <w:rFonts w:cs="Arial"/>
          <w:b/>
          <w:u w:val="single"/>
        </w:rPr>
      </w:pPr>
    </w:p>
    <w:p w:rsidR="007D5E08" w:rsidRDefault="007D5E08" w:rsidP="007D5E08">
      <w:pPr>
        <w:rPr>
          <w:rFonts w:cs="Arial"/>
        </w:rPr>
      </w:pPr>
      <w:r w:rsidRPr="003E593D">
        <w:rPr>
          <w:rFonts w:cs="Arial"/>
          <w:b/>
          <w:sz w:val="22"/>
          <w:szCs w:val="22"/>
          <w:u w:val="single"/>
        </w:rPr>
        <w:t>HEADINGS AND SUBHEADINGS (Tagged versus non tagged)</w:t>
      </w:r>
      <w:r w:rsidRPr="003E593D">
        <w:rPr>
          <w:rFonts w:cs="Arial"/>
          <w:sz w:val="22"/>
          <w:szCs w:val="22"/>
        </w:rPr>
        <w:t xml:space="preserve"> </w:t>
      </w:r>
    </w:p>
    <w:p w:rsidR="007D5E08" w:rsidRDefault="007D5E08" w:rsidP="007D5E08">
      <w:pPr>
        <w:rPr>
          <w:rFonts w:cs="Arial"/>
        </w:rPr>
      </w:pPr>
    </w:p>
    <w:p w:rsidR="007D5E08" w:rsidRPr="001B68AB" w:rsidRDefault="007D5E08" w:rsidP="007D5E08">
      <w:pPr>
        <w:rPr>
          <w:rFonts w:cs="Arial"/>
          <w:b/>
        </w:rPr>
      </w:pPr>
      <w:r w:rsidRPr="001B68AB">
        <w:rPr>
          <w:rFonts w:cs="Arial"/>
          <w:b/>
        </w:rPr>
        <w:t xml:space="preserve">Example of a report with </w:t>
      </w:r>
      <w:r>
        <w:rPr>
          <w:rFonts w:cs="Arial"/>
          <w:b/>
        </w:rPr>
        <w:t xml:space="preserve">non-tagged </w:t>
      </w:r>
      <w:r w:rsidRPr="001B68AB">
        <w:rPr>
          <w:rFonts w:cs="Arial"/>
          <w:b/>
        </w:rPr>
        <w:t>headings and subheadings:</w:t>
      </w:r>
    </w:p>
    <w:p w:rsidR="007D5E08" w:rsidRDefault="007D5E08" w:rsidP="007D5E08">
      <w:pPr>
        <w:rPr>
          <w:rFonts w:cs="Arial"/>
          <w:b/>
        </w:rPr>
      </w:pPr>
    </w:p>
    <w:p w:rsidR="007D5E08" w:rsidRDefault="007D5E08" w:rsidP="007D5E08">
      <w:pPr>
        <w:rPr>
          <w:rFonts w:cs="Arial"/>
        </w:rPr>
      </w:pPr>
      <w:r w:rsidRPr="003E593D">
        <w:rPr>
          <w:rFonts w:cs="Arial"/>
          <w:b/>
        </w:rPr>
        <w:t>NOTE</w:t>
      </w:r>
      <w:r>
        <w:rPr>
          <w:rFonts w:cs="Arial"/>
        </w:rPr>
        <w:t xml:space="preserve">: </w:t>
      </w:r>
      <w:r w:rsidRPr="003E593D">
        <w:rPr>
          <w:rFonts w:cs="Arial"/>
        </w:rPr>
        <w:t>Non tagged headings should be transcribed as dictated</w:t>
      </w:r>
      <w:r>
        <w:rPr>
          <w:rFonts w:cs="Arial"/>
        </w:rPr>
        <w:t xml:space="preserve"> in the format designated by the account.</w:t>
      </w:r>
    </w:p>
    <w:p w:rsidR="007D5E08" w:rsidRDefault="007D5E08" w:rsidP="007D5E08">
      <w:pPr>
        <w:rPr>
          <w:rFonts w:cs="Arial"/>
        </w:rPr>
      </w:pPr>
    </w:p>
    <w:p w:rsidR="007D5E08" w:rsidRDefault="007D5E08" w:rsidP="007D5E08">
      <w:pPr>
        <w:rPr>
          <w:rFonts w:cs="Arial"/>
        </w:rPr>
      </w:pPr>
      <w:r>
        <w:rPr>
          <w:rFonts w:cs="Arial"/>
        </w:rPr>
        <w:t>HISTORY OF PRESENT ILLNESS</w:t>
      </w:r>
    </w:p>
    <w:p w:rsidR="007D5E08" w:rsidRDefault="007D5E08" w:rsidP="007D5E08">
      <w:pPr>
        <w:rPr>
          <w:rFonts w:cs="Arial"/>
        </w:rPr>
      </w:pPr>
      <w:r>
        <w:rPr>
          <w:rFonts w:cs="Arial"/>
        </w:rPr>
        <w:t>This 45-year-old female presents for…</w:t>
      </w:r>
    </w:p>
    <w:p w:rsidR="007D5E08" w:rsidRDefault="007D5E08" w:rsidP="007D5E08">
      <w:pPr>
        <w:rPr>
          <w:rFonts w:cs="Arial"/>
        </w:rPr>
      </w:pPr>
      <w:r>
        <w:rPr>
          <w:rFonts w:cs="Arial"/>
        </w:rPr>
        <w:t>.</w:t>
      </w:r>
    </w:p>
    <w:p w:rsidR="007D5E08" w:rsidRDefault="007D5E08" w:rsidP="007D5E08">
      <w:pPr>
        <w:rPr>
          <w:rFonts w:cs="Arial"/>
        </w:rPr>
      </w:pPr>
      <w:r>
        <w:rPr>
          <w:rFonts w:cs="Arial"/>
        </w:rPr>
        <w:t>REVIEW OF SYSTEMS</w:t>
      </w:r>
    </w:p>
    <w:p w:rsidR="007D5E08" w:rsidRDefault="007D5E08" w:rsidP="007D5E08">
      <w:pPr>
        <w:rPr>
          <w:rFonts w:cs="Arial"/>
        </w:rPr>
      </w:pPr>
      <w:r>
        <w:rPr>
          <w:rFonts w:cs="Arial"/>
        </w:rPr>
        <w:t>Patient reports weight loss…</w:t>
      </w:r>
    </w:p>
    <w:p w:rsidR="007D5E08" w:rsidRDefault="007D5E08" w:rsidP="007D5E08">
      <w:pPr>
        <w:rPr>
          <w:rFonts w:cs="Arial"/>
        </w:rPr>
      </w:pPr>
    </w:p>
    <w:p w:rsidR="007D5E08" w:rsidRDefault="007D5E08" w:rsidP="007D5E08">
      <w:pPr>
        <w:rPr>
          <w:rFonts w:cs="Arial"/>
        </w:rPr>
      </w:pPr>
      <w:r>
        <w:rPr>
          <w:rFonts w:cs="Arial"/>
        </w:rPr>
        <w:t>PHYSICAL EXAMINATION</w:t>
      </w:r>
    </w:p>
    <w:p w:rsidR="007D5E08" w:rsidRDefault="007D5E08" w:rsidP="007D5E08">
      <w:pPr>
        <w:rPr>
          <w:rFonts w:cs="Arial"/>
        </w:rPr>
      </w:pPr>
      <w:r>
        <w:rPr>
          <w:rFonts w:cs="Arial"/>
        </w:rPr>
        <w:t>General:  Weight 145 pounds, height 5 feet 11 inches, blood pressure 120/</w:t>
      </w:r>
      <w:proofErr w:type="gramStart"/>
      <w:r>
        <w:rPr>
          <w:rFonts w:cs="Arial"/>
        </w:rPr>
        <w:t>80,….</w:t>
      </w:r>
      <w:proofErr w:type="gramEnd"/>
    </w:p>
    <w:p w:rsidR="007D5E08" w:rsidRDefault="007D5E08" w:rsidP="007D5E08">
      <w:pPr>
        <w:rPr>
          <w:rFonts w:cs="Arial"/>
        </w:rPr>
      </w:pPr>
      <w:r>
        <w:rPr>
          <w:rFonts w:cs="Arial"/>
        </w:rPr>
        <w:t>HEENT:  Head is atraumatic, normocephalic…</w:t>
      </w:r>
    </w:p>
    <w:p w:rsidR="007D5E08" w:rsidRDefault="007D5E08" w:rsidP="007D5E08">
      <w:pPr>
        <w:rPr>
          <w:rFonts w:cs="Arial"/>
        </w:rPr>
      </w:pPr>
      <w:r>
        <w:rPr>
          <w:rFonts w:cs="Arial"/>
        </w:rPr>
        <w:t>Neck:  Supple.</w:t>
      </w:r>
    </w:p>
    <w:p w:rsidR="007D5E08" w:rsidRDefault="007D5E08" w:rsidP="007D5E08">
      <w:pPr>
        <w:rPr>
          <w:rFonts w:cs="Arial"/>
        </w:rPr>
      </w:pPr>
    </w:p>
    <w:p w:rsidR="007D5E08" w:rsidRPr="001B68AB" w:rsidRDefault="007D5E08" w:rsidP="007D5E08">
      <w:pPr>
        <w:rPr>
          <w:rFonts w:cs="Arial"/>
          <w:b/>
        </w:rPr>
      </w:pPr>
      <w:r w:rsidRPr="001B68AB">
        <w:rPr>
          <w:rFonts w:cs="Arial"/>
          <w:b/>
        </w:rPr>
        <w:t xml:space="preserve">Example </w:t>
      </w:r>
      <w:r>
        <w:rPr>
          <w:rFonts w:cs="Arial"/>
          <w:b/>
        </w:rPr>
        <w:t xml:space="preserve">of a </w:t>
      </w:r>
      <w:r w:rsidRPr="001B68AB">
        <w:rPr>
          <w:rFonts w:cs="Arial"/>
          <w:b/>
        </w:rPr>
        <w:t xml:space="preserve">report with </w:t>
      </w:r>
      <w:r>
        <w:rPr>
          <w:rFonts w:cs="Arial"/>
          <w:b/>
        </w:rPr>
        <w:t>tagged headings (.</w:t>
      </w:r>
      <w:proofErr w:type="gramStart"/>
      <w:r>
        <w:rPr>
          <w:rFonts w:cs="Arial"/>
          <w:b/>
        </w:rPr>
        <w:t>P:</w:t>
      </w:r>
      <w:proofErr w:type="gramEnd"/>
      <w:r>
        <w:rPr>
          <w:rFonts w:cs="Arial"/>
          <w:b/>
        </w:rPr>
        <w:t>) and non-tagged headings and subheadings:</w:t>
      </w:r>
    </w:p>
    <w:p w:rsidR="007D5E08" w:rsidRDefault="007D5E08" w:rsidP="007D5E08">
      <w:pPr>
        <w:rPr>
          <w:rFonts w:cs="Arial"/>
          <w:b/>
        </w:rPr>
      </w:pPr>
    </w:p>
    <w:p w:rsidR="007D5E08" w:rsidRPr="003E593D" w:rsidRDefault="007D5E08" w:rsidP="007D5E08">
      <w:pPr>
        <w:rPr>
          <w:rFonts w:cs="Arial"/>
        </w:rPr>
      </w:pPr>
      <w:r w:rsidRPr="003E593D">
        <w:rPr>
          <w:rFonts w:cs="Arial"/>
          <w:b/>
        </w:rPr>
        <w:t>NOTE:</w:t>
      </w:r>
      <w:r>
        <w:rPr>
          <w:rFonts w:cs="Arial"/>
        </w:rPr>
        <w:t xml:space="preserve"> Tagged headings are specific to each account (see Tags).</w:t>
      </w:r>
    </w:p>
    <w:p w:rsidR="007D5E08" w:rsidRDefault="007D5E08" w:rsidP="007D5E08">
      <w:pPr>
        <w:rPr>
          <w:rFonts w:cs="Arial"/>
        </w:rPr>
      </w:pPr>
    </w:p>
    <w:p w:rsidR="007D5E08" w:rsidRDefault="007D5E08" w:rsidP="007D5E08">
      <w:pPr>
        <w:rPr>
          <w:rFonts w:cs="Arial"/>
        </w:rPr>
      </w:pPr>
      <w:r>
        <w:rPr>
          <w:rFonts w:cs="Arial"/>
        </w:rPr>
        <w:t>.P</w:t>
      </w:r>
      <w:proofErr w:type="gramStart"/>
      <w:r>
        <w:rPr>
          <w:rFonts w:cs="Arial"/>
        </w:rPr>
        <w:t>:HISTORY</w:t>
      </w:r>
      <w:proofErr w:type="gramEnd"/>
      <w:r>
        <w:rPr>
          <w:rFonts w:cs="Arial"/>
        </w:rPr>
        <w:t xml:space="preserve"> OF PRESENT ILLNESS</w:t>
      </w:r>
    </w:p>
    <w:p w:rsidR="007D5E08" w:rsidRDefault="007D5E08" w:rsidP="007D5E08">
      <w:pPr>
        <w:rPr>
          <w:rFonts w:cs="Arial"/>
        </w:rPr>
      </w:pPr>
      <w:r>
        <w:rPr>
          <w:rFonts w:cs="Arial"/>
        </w:rPr>
        <w:t>This 45-year-old female presents for…</w:t>
      </w:r>
    </w:p>
    <w:p w:rsidR="007D5E08" w:rsidRDefault="007D5E08" w:rsidP="007D5E08">
      <w:pPr>
        <w:rPr>
          <w:rFonts w:cs="Arial"/>
        </w:rPr>
      </w:pPr>
    </w:p>
    <w:p w:rsidR="007D5E08" w:rsidRDefault="007D5E08" w:rsidP="007D5E08">
      <w:pPr>
        <w:rPr>
          <w:rFonts w:cs="Arial"/>
        </w:rPr>
      </w:pPr>
      <w:r>
        <w:rPr>
          <w:rFonts w:cs="Arial"/>
        </w:rPr>
        <w:t>PAST MEDICAL HISTORY</w:t>
      </w:r>
    </w:p>
    <w:p w:rsidR="007D5E08" w:rsidRDefault="007D5E08" w:rsidP="007D5E08">
      <w:pPr>
        <w:rPr>
          <w:rFonts w:cs="Arial"/>
        </w:rPr>
      </w:pPr>
      <w:r>
        <w:rPr>
          <w:rFonts w:cs="Arial"/>
        </w:rPr>
        <w:lastRenderedPageBreak/>
        <w:t>The patient is……..</w:t>
      </w:r>
    </w:p>
    <w:p w:rsidR="007D5E08" w:rsidRDefault="007D5E08" w:rsidP="007D5E08">
      <w:pPr>
        <w:rPr>
          <w:rFonts w:cs="Arial"/>
        </w:rPr>
      </w:pPr>
    </w:p>
    <w:p w:rsidR="007D5E08" w:rsidRDefault="007D5E08" w:rsidP="007D5E08">
      <w:pPr>
        <w:rPr>
          <w:rFonts w:cs="Arial"/>
        </w:rPr>
      </w:pPr>
      <w:r>
        <w:rPr>
          <w:rFonts w:cs="Arial"/>
        </w:rPr>
        <w:t>PAST SURGICAL HISTORY</w:t>
      </w:r>
    </w:p>
    <w:p w:rsidR="007D5E08" w:rsidRDefault="007D5E08" w:rsidP="007D5E08">
      <w:pPr>
        <w:rPr>
          <w:rFonts w:cs="Arial"/>
        </w:rPr>
      </w:pPr>
      <w:r>
        <w:rPr>
          <w:rFonts w:cs="Arial"/>
        </w:rPr>
        <w:t>She has a history of…..</w:t>
      </w:r>
    </w:p>
    <w:p w:rsidR="007D5E08" w:rsidRDefault="007D5E08" w:rsidP="007D5E08">
      <w:pPr>
        <w:rPr>
          <w:rFonts w:cs="Arial"/>
        </w:rPr>
      </w:pPr>
      <w:r>
        <w:rPr>
          <w:rFonts w:cs="Arial"/>
        </w:rPr>
        <w:t>.</w:t>
      </w:r>
    </w:p>
    <w:p w:rsidR="007D5E08" w:rsidRDefault="007D5E08" w:rsidP="007D5E08">
      <w:pPr>
        <w:rPr>
          <w:rFonts w:cs="Arial"/>
        </w:rPr>
      </w:pPr>
      <w:r>
        <w:rPr>
          <w:rFonts w:cs="Arial"/>
        </w:rPr>
        <w:t>.P</w:t>
      </w:r>
      <w:proofErr w:type="gramStart"/>
      <w:r>
        <w:rPr>
          <w:rFonts w:cs="Arial"/>
        </w:rPr>
        <w:t>:REVIEW</w:t>
      </w:r>
      <w:proofErr w:type="gramEnd"/>
      <w:r>
        <w:rPr>
          <w:rFonts w:cs="Arial"/>
        </w:rPr>
        <w:t xml:space="preserve"> OF SYSTEMS</w:t>
      </w:r>
    </w:p>
    <w:p w:rsidR="007D5E08" w:rsidRDefault="007D5E08" w:rsidP="007D5E08">
      <w:pPr>
        <w:rPr>
          <w:rFonts w:cs="Arial"/>
        </w:rPr>
      </w:pPr>
      <w:r>
        <w:rPr>
          <w:rFonts w:cs="Arial"/>
        </w:rPr>
        <w:t>Patient reports weight loss…</w:t>
      </w:r>
    </w:p>
    <w:p w:rsidR="007D5E08" w:rsidRDefault="007D5E08" w:rsidP="007D5E08">
      <w:pPr>
        <w:rPr>
          <w:rFonts w:cs="Arial"/>
        </w:rPr>
      </w:pPr>
    </w:p>
    <w:p w:rsidR="007D5E08" w:rsidRDefault="007D5E08" w:rsidP="007D5E08">
      <w:pPr>
        <w:rPr>
          <w:rFonts w:cs="Arial"/>
        </w:rPr>
      </w:pPr>
      <w:r>
        <w:rPr>
          <w:rFonts w:cs="Arial"/>
        </w:rPr>
        <w:t>.P</w:t>
      </w:r>
      <w:proofErr w:type="gramStart"/>
      <w:r>
        <w:rPr>
          <w:rFonts w:cs="Arial"/>
        </w:rPr>
        <w:t>:PHYSICAL</w:t>
      </w:r>
      <w:proofErr w:type="gramEnd"/>
      <w:r>
        <w:rPr>
          <w:rFonts w:cs="Arial"/>
        </w:rPr>
        <w:t xml:space="preserve"> EXAMINATION</w:t>
      </w:r>
    </w:p>
    <w:p w:rsidR="007D5E08" w:rsidRDefault="007D5E08" w:rsidP="007D5E08">
      <w:pPr>
        <w:rPr>
          <w:rFonts w:cs="Arial"/>
        </w:rPr>
      </w:pPr>
      <w:r>
        <w:rPr>
          <w:rFonts w:cs="Arial"/>
        </w:rPr>
        <w:t>General:  Weight 145 pounds, height 5 feet 11 inches, blood pressure 120/</w:t>
      </w:r>
      <w:proofErr w:type="gramStart"/>
      <w:r>
        <w:rPr>
          <w:rFonts w:cs="Arial"/>
        </w:rPr>
        <w:t>80,….</w:t>
      </w:r>
      <w:proofErr w:type="gramEnd"/>
    </w:p>
    <w:p w:rsidR="007D5E08" w:rsidRDefault="007D5E08" w:rsidP="007D5E08">
      <w:pPr>
        <w:rPr>
          <w:rFonts w:cs="Arial"/>
        </w:rPr>
      </w:pPr>
      <w:r>
        <w:rPr>
          <w:rFonts w:cs="Arial"/>
        </w:rPr>
        <w:t>HEENT:  Head is atraumatic, normocephalic…</w:t>
      </w:r>
    </w:p>
    <w:p w:rsidR="007D5E08" w:rsidRDefault="007D5E08" w:rsidP="007D5E08">
      <w:pPr>
        <w:rPr>
          <w:rFonts w:cs="Arial"/>
        </w:rPr>
      </w:pPr>
      <w:r>
        <w:rPr>
          <w:rFonts w:cs="Arial"/>
        </w:rPr>
        <w:t>Neck:  Supple.</w:t>
      </w:r>
    </w:p>
    <w:p w:rsidR="007D5E08" w:rsidRDefault="007D5E08" w:rsidP="007D5E08">
      <w:pPr>
        <w:rPr>
          <w:rFonts w:cs="Arial"/>
        </w:rPr>
      </w:pPr>
    </w:p>
    <w:p w:rsidR="007D5E08" w:rsidRDefault="007D5E08" w:rsidP="007D5E08">
      <w:pPr>
        <w:rPr>
          <w:rFonts w:cs="Arial"/>
        </w:rPr>
      </w:pPr>
      <w:r>
        <w:rPr>
          <w:rFonts w:cs="Arial"/>
        </w:rPr>
        <w:t>.P</w:t>
      </w:r>
      <w:proofErr w:type="gramStart"/>
      <w:r>
        <w:rPr>
          <w:rFonts w:cs="Arial"/>
        </w:rPr>
        <w:t>:ASSESSMENT</w:t>
      </w:r>
      <w:proofErr w:type="gramEnd"/>
      <w:r>
        <w:rPr>
          <w:rFonts w:cs="Arial"/>
        </w:rPr>
        <w:t xml:space="preserve"> AND PLAN</w:t>
      </w:r>
    </w:p>
    <w:p w:rsidR="007D5E08" w:rsidRDefault="007D5E08" w:rsidP="007D5E08">
      <w:pPr>
        <w:rPr>
          <w:rFonts w:cs="Arial"/>
        </w:rPr>
      </w:pPr>
      <w:r>
        <w:rPr>
          <w:rFonts w:cs="Arial"/>
        </w:rPr>
        <w:t>IMPRESSION</w:t>
      </w:r>
    </w:p>
    <w:p w:rsidR="007D5E08" w:rsidRDefault="007D5E08" w:rsidP="007D5E08">
      <w:pPr>
        <w:rPr>
          <w:rFonts w:cs="Arial"/>
        </w:rPr>
      </w:pPr>
      <w:r>
        <w:rPr>
          <w:rFonts w:cs="Arial"/>
        </w:rPr>
        <w:t>This lady has</w:t>
      </w:r>
    </w:p>
    <w:p w:rsidR="007D5E08" w:rsidRDefault="007D5E08" w:rsidP="007D5E08">
      <w:pPr>
        <w:rPr>
          <w:rFonts w:cs="Arial"/>
        </w:rPr>
      </w:pPr>
    </w:p>
    <w:p w:rsidR="007D5E08" w:rsidRDefault="007D5E08" w:rsidP="007D5E08">
      <w:pPr>
        <w:rPr>
          <w:rFonts w:cs="Arial"/>
        </w:rPr>
      </w:pPr>
      <w:r>
        <w:rPr>
          <w:rFonts w:cs="Arial"/>
        </w:rPr>
        <w:t>PLAN</w:t>
      </w:r>
    </w:p>
    <w:p w:rsidR="007D5E08" w:rsidRDefault="007D5E08" w:rsidP="007D5E08">
      <w:pPr>
        <w:rPr>
          <w:rFonts w:cs="Arial"/>
        </w:rPr>
      </w:pPr>
      <w:r>
        <w:rPr>
          <w:rFonts w:cs="Arial"/>
        </w:rPr>
        <w:t>We will ……</w:t>
      </w:r>
    </w:p>
    <w:p w:rsidR="00F81D0A" w:rsidRDefault="00F81D0A">
      <w:pPr>
        <w:tabs>
          <w:tab w:val="left" w:pos="720"/>
          <w:tab w:val="left" w:pos="1440"/>
          <w:tab w:val="left" w:pos="2160"/>
        </w:tabs>
        <w:rPr>
          <w:b/>
          <w:sz w:val="22"/>
          <w:szCs w:val="22"/>
          <w:u w:val="single"/>
        </w:rPr>
      </w:pPr>
    </w:p>
    <w:p w:rsidR="007D5E08" w:rsidRDefault="007D5E08">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 xml:space="preserve">HOWEVER </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“However” is a conjunctive </w:t>
      </w:r>
      <w:proofErr w:type="gramStart"/>
      <w:r>
        <w:t>adverb.</w:t>
      </w:r>
      <w:proofErr w:type="gramEnd"/>
      <w:r>
        <w:t xml:space="preserve"> When the word </w:t>
      </w:r>
      <w:r>
        <w:rPr>
          <w:i/>
        </w:rPr>
        <w:t>however</w:t>
      </w:r>
      <w:r>
        <w:t xml:space="preserve"> is used to join two </w:t>
      </w:r>
      <w:r w:rsidR="00385F09">
        <w:t>complete sentences</w:t>
      </w:r>
      <w:r>
        <w:t>, it should be preceded by a semicolon and followed by a comma.</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Pr>
          <w:b/>
          <w:bCs/>
        </w:rPr>
        <w:t>Example:</w:t>
      </w:r>
      <w:r>
        <w:rPr>
          <w:b/>
          <w:bCs/>
        </w:rPr>
        <w:tab/>
      </w:r>
      <w:r w:rsidRPr="007F348B">
        <w:rPr>
          <w:bCs/>
        </w:rPr>
        <w:t>His condition has improved; however, he still cannot be released</w:t>
      </w:r>
      <w:r w:rsidRPr="007F348B">
        <w:t>.</w:t>
      </w:r>
    </w:p>
    <w:p w:rsidR="00F81D0A" w:rsidRDefault="00F81D0A">
      <w:pPr>
        <w:tabs>
          <w:tab w:val="left" w:pos="720"/>
          <w:tab w:val="left" w:pos="1440"/>
          <w:tab w:val="left" w:pos="2160"/>
        </w:tabs>
      </w:pPr>
    </w:p>
    <w:p w:rsidR="00F81D0A" w:rsidRDefault="00F81D0A">
      <w:pPr>
        <w:tabs>
          <w:tab w:val="left" w:pos="720"/>
          <w:tab w:val="left" w:pos="1440"/>
          <w:tab w:val="left" w:pos="2160"/>
        </w:tabs>
      </w:pPr>
      <w:r>
        <w:t>The two independent clauses may also be written as two separate sentences.</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Pr>
          <w:b/>
          <w:bCs/>
        </w:rPr>
        <w:t>Example:</w:t>
      </w:r>
      <w:r>
        <w:rPr>
          <w:b/>
          <w:bCs/>
        </w:rPr>
        <w:tab/>
      </w:r>
      <w:r w:rsidRPr="007F348B">
        <w:rPr>
          <w:bCs/>
        </w:rPr>
        <w:t>His condition has improved.  He still cannot be released</w:t>
      </w:r>
      <w:r w:rsidRPr="007F348B">
        <w:t>.</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“However” may also be used to signify how much. In that instance, it would need </w:t>
      </w:r>
      <w:r>
        <w:rPr>
          <w:u w:val="single"/>
        </w:rPr>
        <w:t>no</w:t>
      </w:r>
      <w:r>
        <w:t xml:space="preserve"> punctuation.</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Example:</w:t>
      </w:r>
      <w:r>
        <w:rPr>
          <w:b/>
          <w:bCs/>
        </w:rPr>
        <w:tab/>
      </w:r>
      <w:r w:rsidRPr="007F348B">
        <w:rPr>
          <w:bCs/>
        </w:rPr>
        <w:t>However resistant he may be, he cannot be released.</w:t>
      </w:r>
    </w:p>
    <w:p w:rsidR="00F81D0A" w:rsidRDefault="00F81D0A">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HYPHENS</w:t>
      </w:r>
    </w:p>
    <w:p w:rsidR="00F81D0A" w:rsidRDefault="00F81D0A">
      <w:pPr>
        <w:tabs>
          <w:tab w:val="left" w:pos="1440"/>
          <w:tab w:val="left" w:pos="2160"/>
        </w:tabs>
      </w:pPr>
    </w:p>
    <w:p w:rsidR="00F81D0A" w:rsidRDefault="00F81D0A">
      <w:pPr>
        <w:tabs>
          <w:tab w:val="left" w:pos="1440"/>
          <w:tab w:val="left" w:pos="2160"/>
        </w:tabs>
      </w:pPr>
      <w:r>
        <w:t>Use a hyphen to combine two or more words that are combined to modify the noun that follows.</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Example:</w:t>
      </w:r>
      <w:r>
        <w:rPr>
          <w:b/>
          <w:bCs/>
        </w:rPr>
        <w:tab/>
      </w:r>
      <w:r w:rsidRPr="00EE7099">
        <w:rPr>
          <w:bCs/>
        </w:rPr>
        <w:t>The patient is a well-developed, well-nourished male.</w:t>
      </w:r>
    </w:p>
    <w:p w:rsidR="00F81D0A" w:rsidRDefault="00F81D0A">
      <w:pPr>
        <w:tabs>
          <w:tab w:val="left" w:pos="1440"/>
          <w:tab w:val="left" w:pos="2160"/>
        </w:tabs>
      </w:pPr>
    </w:p>
    <w:p w:rsidR="00F81D0A" w:rsidRDefault="00F81D0A">
      <w:pPr>
        <w:tabs>
          <w:tab w:val="left" w:pos="1440"/>
          <w:tab w:val="left" w:pos="2160"/>
        </w:tabs>
      </w:pPr>
      <w:r>
        <w:t>NO hyphen should be used if such adjectives follow a noun.</w:t>
      </w:r>
    </w:p>
    <w:p w:rsidR="00F81D0A" w:rsidRDefault="00F81D0A">
      <w:pPr>
        <w:tabs>
          <w:tab w:val="left" w:pos="720"/>
          <w:tab w:val="left" w:pos="1440"/>
          <w:tab w:val="left" w:pos="2160"/>
        </w:tabs>
      </w:pPr>
    </w:p>
    <w:p w:rsidR="00F81D0A" w:rsidRDefault="00F81D0A">
      <w:pPr>
        <w:pStyle w:val="BodyTextIndent3"/>
        <w:rPr>
          <w:bCs/>
          <w:sz w:val="20"/>
        </w:rPr>
      </w:pPr>
      <w:r>
        <w:rPr>
          <w:bCs/>
          <w:sz w:val="20"/>
        </w:rPr>
        <w:t>Example:</w:t>
      </w:r>
      <w:r>
        <w:rPr>
          <w:bCs/>
          <w:sz w:val="20"/>
        </w:rPr>
        <w:tab/>
      </w:r>
      <w:r w:rsidRPr="00EE7099">
        <w:rPr>
          <w:b w:val="0"/>
          <w:bCs/>
          <w:sz w:val="20"/>
        </w:rPr>
        <w:t>The patient was well developed and well nourished.</w:t>
      </w:r>
      <w:r>
        <w:rPr>
          <w:bCs/>
          <w:sz w:val="20"/>
        </w:rPr>
        <w:t xml:space="preserve"> </w:t>
      </w:r>
    </w:p>
    <w:p w:rsidR="00313453" w:rsidRDefault="00313453">
      <w:pPr>
        <w:pStyle w:val="BodyTextIndent3"/>
        <w:rPr>
          <w:bCs/>
          <w:sz w:val="20"/>
        </w:rPr>
      </w:pPr>
    </w:p>
    <w:p w:rsidR="00313453" w:rsidRPr="00160CE1" w:rsidRDefault="00160CE1" w:rsidP="00160CE1">
      <w:pPr>
        <w:pStyle w:val="BodyTextIndent3"/>
        <w:ind w:left="0"/>
        <w:rPr>
          <w:b w:val="0"/>
          <w:bCs/>
          <w:sz w:val="20"/>
        </w:rPr>
      </w:pPr>
      <w:r>
        <w:rPr>
          <w:rStyle w:val="apple-converted-space"/>
          <w:rFonts w:ascii="Tahoma" w:hAnsi="Tahoma" w:cs="Tahoma"/>
          <w:color w:val="000000"/>
          <w:sz w:val="20"/>
          <w:shd w:val="clear" w:color="auto" w:fill="FEFFFF"/>
        </w:rPr>
        <w:t xml:space="preserve"> NOTE: </w:t>
      </w:r>
      <w:r w:rsidRPr="00160CE1">
        <w:rPr>
          <w:rFonts w:ascii="Tahoma" w:hAnsi="Tahoma" w:cs="Tahoma"/>
          <w:b w:val="0"/>
          <w:color w:val="000000"/>
          <w:sz w:val="20"/>
          <w:shd w:val="clear" w:color="auto" w:fill="FEFFFF"/>
        </w:rPr>
        <w:t>Eliminate</w:t>
      </w:r>
      <w:r w:rsidR="00313453" w:rsidRPr="00160CE1">
        <w:rPr>
          <w:rFonts w:ascii="Tahoma" w:hAnsi="Tahoma" w:cs="Tahoma"/>
          <w:b w:val="0"/>
          <w:color w:val="000000"/>
          <w:sz w:val="20"/>
          <w:shd w:val="clear" w:color="auto" w:fill="FEFFFF"/>
        </w:rPr>
        <w:t xml:space="preserve"> the use of hyphens with numeric values and metric units when forming compound modifies (2 cm incision rather than 2-cm incision)</w:t>
      </w:r>
      <w:r w:rsidRPr="00160CE1">
        <w:rPr>
          <w:rFonts w:ascii="Tahoma" w:hAnsi="Tahoma" w:cs="Tahoma"/>
          <w:b w:val="0"/>
          <w:color w:val="000000"/>
          <w:sz w:val="20"/>
          <w:shd w:val="clear" w:color="auto" w:fill="FEFFFF"/>
        </w:rPr>
        <w:t>. See BOS 3</w:t>
      </w:r>
      <w:r w:rsidRPr="00160CE1">
        <w:rPr>
          <w:rFonts w:ascii="Tahoma" w:hAnsi="Tahoma" w:cs="Tahoma"/>
          <w:b w:val="0"/>
          <w:color w:val="000000"/>
          <w:sz w:val="20"/>
          <w:shd w:val="clear" w:color="auto" w:fill="FEFFFF"/>
          <w:vertAlign w:val="superscript"/>
        </w:rPr>
        <w:t>rd</w:t>
      </w:r>
      <w:r w:rsidRPr="00160CE1">
        <w:rPr>
          <w:rFonts w:ascii="Tahoma" w:hAnsi="Tahoma" w:cs="Tahoma"/>
          <w:b w:val="0"/>
          <w:color w:val="000000"/>
          <w:sz w:val="20"/>
          <w:shd w:val="clear" w:color="auto" w:fill="FEFFFF"/>
        </w:rPr>
        <w:t xml:space="preserve"> edition.</w:t>
      </w:r>
    </w:p>
    <w:p w:rsidR="00F81D0A" w:rsidRDefault="00F81D0A">
      <w:pPr>
        <w:tabs>
          <w:tab w:val="left" w:pos="720"/>
          <w:tab w:val="left" w:pos="1440"/>
          <w:tab w:val="left" w:pos="2160"/>
        </w:tabs>
      </w:pPr>
    </w:p>
    <w:p w:rsidR="00F81D0A" w:rsidRDefault="00F81D0A">
      <w:pPr>
        <w:tabs>
          <w:tab w:val="left" w:pos="1440"/>
          <w:tab w:val="left" w:pos="2160"/>
        </w:tabs>
      </w:pPr>
      <w:r>
        <w:t>Use hyphens in the following instances:</w:t>
      </w:r>
    </w:p>
    <w:p w:rsidR="00F81D0A" w:rsidRDefault="00F81D0A">
      <w:pPr>
        <w:tabs>
          <w:tab w:val="left" w:pos="1440"/>
          <w:tab w:val="left" w:pos="2160"/>
        </w:tabs>
      </w:pPr>
    </w:p>
    <w:p w:rsidR="00F81D0A" w:rsidRDefault="00F81D0A" w:rsidP="00D0516C">
      <w:pPr>
        <w:numPr>
          <w:ilvl w:val="0"/>
          <w:numId w:val="9"/>
        </w:numPr>
        <w:tabs>
          <w:tab w:val="left" w:pos="1440"/>
          <w:tab w:val="left" w:pos="2160"/>
        </w:tabs>
      </w:pPr>
      <w:r>
        <w:t>For clarification (e.g., re-cover or re-create).</w:t>
      </w:r>
    </w:p>
    <w:p w:rsidR="00F81D0A" w:rsidRDefault="00F81D0A" w:rsidP="00D0516C">
      <w:pPr>
        <w:numPr>
          <w:ilvl w:val="1"/>
          <w:numId w:val="9"/>
        </w:numPr>
        <w:tabs>
          <w:tab w:val="left" w:pos="2160"/>
        </w:tabs>
      </w:pPr>
      <w:r>
        <w:t>I will re-cover the chair with new fabric.</w:t>
      </w:r>
    </w:p>
    <w:p w:rsidR="00F81D0A" w:rsidRDefault="00F81D0A" w:rsidP="00D0516C">
      <w:pPr>
        <w:numPr>
          <w:ilvl w:val="1"/>
          <w:numId w:val="9"/>
        </w:numPr>
        <w:tabs>
          <w:tab w:val="left" w:pos="2160"/>
        </w:tabs>
      </w:pPr>
      <w:r>
        <w:t>The patient’s record was mistakenly shredded; therefore, it will be necessary to re-create the files.</w:t>
      </w:r>
    </w:p>
    <w:p w:rsidR="00F81D0A" w:rsidRDefault="00F81D0A" w:rsidP="00D0516C">
      <w:pPr>
        <w:numPr>
          <w:ilvl w:val="0"/>
          <w:numId w:val="9"/>
        </w:numPr>
        <w:tabs>
          <w:tab w:val="left" w:pos="1440"/>
          <w:tab w:val="left" w:pos="2160"/>
        </w:tabs>
      </w:pPr>
      <w:r>
        <w:lastRenderedPageBreak/>
        <w:t>In prefixes using the word self, (e.g., self-care, self-administered medication).</w:t>
      </w:r>
    </w:p>
    <w:p w:rsidR="00F81D0A" w:rsidRDefault="00F81D0A" w:rsidP="00D0516C">
      <w:pPr>
        <w:numPr>
          <w:ilvl w:val="0"/>
          <w:numId w:val="9"/>
        </w:numPr>
        <w:tabs>
          <w:tab w:val="left" w:pos="1440"/>
          <w:tab w:val="left" w:pos="2160"/>
        </w:tabs>
      </w:pPr>
      <w:r>
        <w:t>With proper nouns and numbers (e.g., non-Hodgkin lymphoma, 6-pound baby).</w:t>
      </w:r>
    </w:p>
    <w:p w:rsidR="00F81D0A" w:rsidRDefault="00F81D0A" w:rsidP="00D0516C">
      <w:pPr>
        <w:numPr>
          <w:ilvl w:val="0"/>
          <w:numId w:val="9"/>
        </w:numPr>
        <w:tabs>
          <w:tab w:val="left" w:pos="1440"/>
          <w:tab w:val="left" w:pos="2160"/>
        </w:tabs>
      </w:pPr>
      <w:r>
        <w:t>To identify</w:t>
      </w:r>
      <w:r w:rsidR="00160CE1">
        <w:t xml:space="preserve"> adjacent </w:t>
      </w:r>
      <w:r>
        <w:t>intervertebral disk spaces (e.g., the L5-S1 level).</w:t>
      </w:r>
    </w:p>
    <w:p w:rsidR="00F81D0A" w:rsidRDefault="00F81D0A">
      <w:pPr>
        <w:tabs>
          <w:tab w:val="left" w:pos="1440"/>
          <w:tab w:val="left" w:pos="2160"/>
        </w:tabs>
        <w:ind w:left="360"/>
      </w:pPr>
    </w:p>
    <w:p w:rsidR="00F81D0A" w:rsidRDefault="00F81D0A">
      <w:pPr>
        <w:tabs>
          <w:tab w:val="left" w:pos="1440"/>
          <w:tab w:val="left" w:pos="2160"/>
        </w:tabs>
      </w:pPr>
      <w:r>
        <w:t>Most compound adjectives beginning with “self” are hyphenated.</w:t>
      </w:r>
    </w:p>
    <w:p w:rsidR="00F81D0A" w:rsidRDefault="00F81D0A" w:rsidP="00D0516C">
      <w:pPr>
        <w:numPr>
          <w:ilvl w:val="0"/>
          <w:numId w:val="10"/>
        </w:numPr>
        <w:tabs>
          <w:tab w:val="left" w:pos="2160"/>
        </w:tabs>
      </w:pPr>
      <w:r>
        <w:t>self-exam</w:t>
      </w:r>
    </w:p>
    <w:p w:rsidR="00F81D0A" w:rsidRDefault="00F81D0A" w:rsidP="00D0516C">
      <w:pPr>
        <w:numPr>
          <w:ilvl w:val="0"/>
          <w:numId w:val="10"/>
        </w:numPr>
        <w:tabs>
          <w:tab w:val="left" w:pos="2160"/>
        </w:tabs>
      </w:pPr>
      <w:r>
        <w:t>self-directed exercise program</w:t>
      </w:r>
    </w:p>
    <w:p w:rsidR="00F81D0A" w:rsidRDefault="00F81D0A" w:rsidP="00D0516C">
      <w:pPr>
        <w:numPr>
          <w:ilvl w:val="0"/>
          <w:numId w:val="10"/>
        </w:numPr>
        <w:tabs>
          <w:tab w:val="left" w:pos="2160"/>
        </w:tabs>
      </w:pPr>
      <w:r>
        <w:t>self-referred to a physician</w:t>
      </w:r>
    </w:p>
    <w:p w:rsidR="00F81D0A" w:rsidRDefault="00F81D0A">
      <w:pPr>
        <w:pStyle w:val="BodyText"/>
        <w:tabs>
          <w:tab w:val="clear" w:pos="720"/>
        </w:tabs>
        <w:rPr>
          <w:sz w:val="20"/>
        </w:rPr>
      </w:pPr>
    </w:p>
    <w:p w:rsidR="00F81D0A" w:rsidRDefault="00F81D0A">
      <w:pPr>
        <w:pStyle w:val="BodyText"/>
        <w:tabs>
          <w:tab w:val="clear" w:pos="720"/>
        </w:tabs>
        <w:rPr>
          <w:sz w:val="20"/>
        </w:rPr>
      </w:pPr>
      <w:r>
        <w:rPr>
          <w:sz w:val="20"/>
        </w:rPr>
        <w:t>Most compound adjectives beginning with “post” are not hyphenated.</w:t>
      </w:r>
    </w:p>
    <w:p w:rsidR="00F81D0A" w:rsidRDefault="00F81D0A" w:rsidP="00D0516C">
      <w:pPr>
        <w:numPr>
          <w:ilvl w:val="0"/>
          <w:numId w:val="11"/>
        </w:numPr>
        <w:tabs>
          <w:tab w:val="left" w:pos="2160"/>
        </w:tabs>
      </w:pPr>
      <w:r>
        <w:t>postoperative</w:t>
      </w:r>
    </w:p>
    <w:p w:rsidR="00F81D0A" w:rsidRDefault="00F81D0A" w:rsidP="00D0516C">
      <w:pPr>
        <w:numPr>
          <w:ilvl w:val="0"/>
          <w:numId w:val="11"/>
        </w:numPr>
        <w:tabs>
          <w:tab w:val="left" w:pos="2160"/>
        </w:tabs>
      </w:pPr>
      <w:r>
        <w:t>posttraumatic</w:t>
      </w:r>
    </w:p>
    <w:p w:rsidR="00F81D0A" w:rsidRDefault="00F81D0A" w:rsidP="00D0516C">
      <w:pPr>
        <w:numPr>
          <w:ilvl w:val="0"/>
          <w:numId w:val="11"/>
        </w:numPr>
        <w:tabs>
          <w:tab w:val="left" w:pos="2160"/>
        </w:tabs>
      </w:pPr>
      <w:r>
        <w:t>postreduction</w:t>
      </w:r>
    </w:p>
    <w:p w:rsidR="00F81D0A" w:rsidRPr="00160CE1" w:rsidRDefault="00F81D0A" w:rsidP="00D0516C">
      <w:pPr>
        <w:numPr>
          <w:ilvl w:val="0"/>
          <w:numId w:val="11"/>
        </w:numPr>
        <w:tabs>
          <w:tab w:val="left" w:pos="720"/>
          <w:tab w:val="left" w:pos="2160"/>
        </w:tabs>
        <w:rPr>
          <w:b/>
          <w:sz w:val="22"/>
          <w:szCs w:val="22"/>
          <w:u w:val="single"/>
        </w:rPr>
      </w:pPr>
      <w:r>
        <w:t>postpartum</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t>LABORATORY</w:t>
      </w:r>
      <w:r w:rsidR="00160CE1">
        <w:rPr>
          <w:b/>
          <w:sz w:val="22"/>
          <w:szCs w:val="22"/>
          <w:u w:val="single"/>
        </w:rPr>
        <w:t xml:space="preserve"> VALUES</w:t>
      </w:r>
    </w:p>
    <w:p w:rsidR="00F81D0A" w:rsidRDefault="00F81D0A">
      <w:pPr>
        <w:tabs>
          <w:tab w:val="left" w:pos="1440"/>
          <w:tab w:val="left" w:pos="2160"/>
        </w:tabs>
        <w:rPr>
          <w:b/>
          <w:u w:val="single"/>
        </w:rPr>
      </w:pPr>
    </w:p>
    <w:p w:rsidR="00F81D0A" w:rsidRDefault="00F81D0A">
      <w:pPr>
        <w:tabs>
          <w:tab w:val="left" w:pos="1440"/>
          <w:tab w:val="left" w:pos="2160"/>
        </w:tabs>
      </w:pPr>
      <w:r>
        <w:t>Urine specific gravity should always be transcribed as a single numeral followed by a period and three additional numerals, i.e., 1.010.</w:t>
      </w:r>
    </w:p>
    <w:p w:rsidR="00F81D0A" w:rsidRDefault="00F81D0A">
      <w:pPr>
        <w:tabs>
          <w:tab w:val="left" w:pos="1440"/>
          <w:tab w:val="left" w:pos="2160"/>
        </w:tabs>
      </w:pPr>
    </w:p>
    <w:p w:rsidR="00F81D0A" w:rsidRDefault="00F81D0A">
      <w:pPr>
        <w:tabs>
          <w:tab w:val="left" w:pos="1440"/>
          <w:tab w:val="left" w:pos="2160"/>
        </w:tabs>
      </w:pPr>
      <w:r>
        <w:t>Insert a leading zero and a decimal in metric measurements less than one, i.e., 0.5 rather than .5. Do not drop a dictated zero, which may be used to indicate a very specific value:  If “three point zero” is dictated, it should be transcribed as 3.0.</w:t>
      </w:r>
    </w:p>
    <w:p w:rsidR="00F81D0A" w:rsidRDefault="00F81D0A">
      <w:pPr>
        <w:tabs>
          <w:tab w:val="left" w:pos="1440"/>
          <w:tab w:val="left" w:pos="2160"/>
        </w:tabs>
      </w:pPr>
    </w:p>
    <w:p w:rsidR="00F81D0A" w:rsidRDefault="00F81D0A">
      <w:pPr>
        <w:tabs>
          <w:tab w:val="left" w:pos="1440"/>
          <w:tab w:val="left" w:pos="2160"/>
        </w:tabs>
      </w:pPr>
      <w:r>
        <w:t>For clarity, the following format should be followed:</w:t>
      </w:r>
    </w:p>
    <w:p w:rsidR="00F81D0A" w:rsidRDefault="00F81D0A">
      <w:pPr>
        <w:tabs>
          <w:tab w:val="left" w:pos="1440"/>
          <w:tab w:val="left" w:pos="2160"/>
        </w:tabs>
      </w:pPr>
    </w:p>
    <w:p w:rsidR="00F81D0A" w:rsidRDefault="00F81D0A" w:rsidP="00D0516C">
      <w:pPr>
        <w:numPr>
          <w:ilvl w:val="0"/>
          <w:numId w:val="12"/>
        </w:numPr>
        <w:tabs>
          <w:tab w:val="left" w:pos="1440"/>
          <w:tab w:val="left" w:pos="2160"/>
        </w:tabs>
      </w:pPr>
      <w:r>
        <w:t>WBC – white blood count (lab test).</w:t>
      </w:r>
    </w:p>
    <w:p w:rsidR="00F81D0A" w:rsidRDefault="00F81D0A" w:rsidP="00D0516C">
      <w:pPr>
        <w:numPr>
          <w:ilvl w:val="0"/>
          <w:numId w:val="12"/>
        </w:numPr>
        <w:tabs>
          <w:tab w:val="left" w:pos="1440"/>
          <w:tab w:val="left" w:pos="2160"/>
        </w:tabs>
      </w:pPr>
      <w:proofErr w:type="spellStart"/>
      <w:proofErr w:type="gramStart"/>
      <w:r>
        <w:t>wbc</w:t>
      </w:r>
      <w:proofErr w:type="spellEnd"/>
      <w:proofErr w:type="gramEnd"/>
      <w:r>
        <w:t xml:space="preserve"> – white blood cells (finding on a lab test).</w:t>
      </w:r>
    </w:p>
    <w:p w:rsidR="00F81D0A" w:rsidRDefault="00F81D0A" w:rsidP="00D0516C">
      <w:pPr>
        <w:numPr>
          <w:ilvl w:val="0"/>
          <w:numId w:val="12"/>
        </w:numPr>
        <w:tabs>
          <w:tab w:val="left" w:pos="1440"/>
          <w:tab w:val="left" w:pos="2160"/>
        </w:tabs>
      </w:pPr>
      <w:r>
        <w:t>RBC – red blood count (lab test).</w:t>
      </w:r>
    </w:p>
    <w:p w:rsidR="00F81D0A" w:rsidRDefault="00F81D0A" w:rsidP="00D0516C">
      <w:pPr>
        <w:numPr>
          <w:ilvl w:val="0"/>
          <w:numId w:val="12"/>
        </w:numPr>
        <w:tabs>
          <w:tab w:val="left" w:pos="1440"/>
          <w:tab w:val="left" w:pos="2160"/>
        </w:tabs>
        <w:rPr>
          <w:b/>
          <w:u w:val="single"/>
        </w:rPr>
      </w:pPr>
      <w:proofErr w:type="gramStart"/>
      <w:r>
        <w:t>rbc</w:t>
      </w:r>
      <w:proofErr w:type="gramEnd"/>
      <w:r>
        <w:t xml:space="preserve"> – red blood cells (finding on a lab test).</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rPr>
          <w:sz w:val="22"/>
          <w:szCs w:val="22"/>
        </w:rPr>
      </w:pPr>
      <w:r>
        <w:rPr>
          <w:b/>
          <w:sz w:val="22"/>
          <w:szCs w:val="22"/>
          <w:u w:val="single"/>
        </w:rPr>
        <w:t>LATIN TERMS</w:t>
      </w:r>
    </w:p>
    <w:p w:rsidR="00F81D0A" w:rsidRDefault="00F81D0A">
      <w:pPr>
        <w:tabs>
          <w:tab w:val="left" w:pos="720"/>
          <w:tab w:val="left" w:pos="1440"/>
          <w:tab w:val="left" w:pos="2160"/>
        </w:tabs>
        <w:ind w:left="360"/>
      </w:pPr>
    </w:p>
    <w:p w:rsidR="00F81D0A" w:rsidRDefault="00F81D0A">
      <w:pPr>
        <w:tabs>
          <w:tab w:val="left" w:pos="720"/>
          <w:tab w:val="left" w:pos="1440"/>
          <w:tab w:val="left" w:pos="2160"/>
        </w:tabs>
      </w:pPr>
      <w:r>
        <w:t>The Institute for Safe Medicine Practices (ISMP) states it is now “commonplace” to combine Latin abbreviations with English expressions in medication dosage instructions.</w:t>
      </w:r>
    </w:p>
    <w:p w:rsidR="00F81D0A" w:rsidRDefault="00F81D0A">
      <w:pPr>
        <w:tabs>
          <w:tab w:val="left" w:pos="720"/>
          <w:tab w:val="left" w:pos="1440"/>
          <w:tab w:val="left" w:pos="2160"/>
        </w:tabs>
      </w:pPr>
    </w:p>
    <w:p w:rsidR="00F81D0A" w:rsidRDefault="00F81D0A">
      <w:pPr>
        <w:tabs>
          <w:tab w:val="left" w:pos="720"/>
          <w:tab w:val="left" w:pos="1440"/>
          <w:tab w:val="left" w:pos="2160"/>
        </w:tabs>
        <w:ind w:left="2304" w:hanging="1584"/>
        <w:rPr>
          <w:b/>
          <w:bCs/>
        </w:rPr>
      </w:pPr>
      <w:r>
        <w:rPr>
          <w:b/>
          <w:bCs/>
        </w:rPr>
        <w:t>Examples:</w:t>
      </w:r>
      <w:r>
        <w:rPr>
          <w:b/>
          <w:bCs/>
        </w:rPr>
        <w:tab/>
        <w:t xml:space="preserve">  </w:t>
      </w:r>
      <w:proofErr w:type="spellStart"/>
      <w:r w:rsidRPr="00221458">
        <w:rPr>
          <w:bCs/>
        </w:rPr>
        <w:t>q.</w:t>
      </w:r>
      <w:proofErr w:type="spellEnd"/>
      <w:r w:rsidRPr="00221458">
        <w:rPr>
          <w:bCs/>
        </w:rPr>
        <w:t xml:space="preserve"> day, </w:t>
      </w:r>
      <w:proofErr w:type="spellStart"/>
      <w:r w:rsidRPr="00221458">
        <w:rPr>
          <w:bCs/>
        </w:rPr>
        <w:t>q.</w:t>
      </w:r>
      <w:proofErr w:type="spellEnd"/>
      <w:r w:rsidRPr="00221458">
        <w:rPr>
          <w:bCs/>
        </w:rPr>
        <w:t xml:space="preserve"> week, q.4 hours, or q.4 </w:t>
      </w:r>
      <w:proofErr w:type="spellStart"/>
      <w:r w:rsidRPr="00221458">
        <w:rPr>
          <w:bCs/>
        </w:rPr>
        <w:t>h.</w:t>
      </w:r>
      <w:proofErr w:type="spellEnd"/>
      <w:r w:rsidRPr="00221458">
        <w:rPr>
          <w:bCs/>
        </w:rPr>
        <w:t xml:space="preserve"> (a space has been inserted after the numeral 4 in q.4 </w:t>
      </w:r>
      <w:proofErr w:type="spellStart"/>
      <w:r w:rsidRPr="00221458">
        <w:rPr>
          <w:bCs/>
        </w:rPr>
        <w:t>h.</w:t>
      </w:r>
      <w:proofErr w:type="spellEnd"/>
      <w:r w:rsidRPr="00221458">
        <w:rPr>
          <w:bCs/>
        </w:rPr>
        <w:t xml:space="preserve"> on the advice of the ISMP so that the number is more easily and clearly read. (The term </w:t>
      </w:r>
      <w:proofErr w:type="spellStart"/>
      <w:r w:rsidRPr="00221458">
        <w:rPr>
          <w:bCs/>
          <w:i/>
        </w:rPr>
        <w:t>q.</w:t>
      </w:r>
      <w:proofErr w:type="spellEnd"/>
      <w:r w:rsidRPr="00221458">
        <w:rPr>
          <w:bCs/>
          <w:i/>
        </w:rPr>
        <w:t xml:space="preserve"> daily</w:t>
      </w:r>
      <w:r w:rsidRPr="00221458">
        <w:rPr>
          <w:bCs/>
        </w:rPr>
        <w:t xml:space="preserve"> is incorrect.)</w:t>
      </w:r>
    </w:p>
    <w:p w:rsidR="00F81D0A" w:rsidRDefault="00F81D0A">
      <w:pPr>
        <w:tabs>
          <w:tab w:val="left" w:pos="720"/>
          <w:tab w:val="left" w:pos="1440"/>
          <w:tab w:val="left" w:pos="2160"/>
        </w:tabs>
      </w:pPr>
    </w:p>
    <w:p w:rsidR="00F81D0A" w:rsidRDefault="00F81D0A">
      <w:pPr>
        <w:tabs>
          <w:tab w:val="left" w:pos="720"/>
          <w:tab w:val="left" w:pos="1440"/>
          <w:tab w:val="left" w:pos="2160"/>
        </w:tabs>
      </w:pPr>
      <w:r>
        <w:t>Use a comma both befor</w:t>
      </w:r>
      <w:r w:rsidR="00221458">
        <w:t>e and after a Latin expression.</w:t>
      </w:r>
    </w:p>
    <w:p w:rsidR="00F81D0A" w:rsidRDefault="00F81D0A">
      <w:pPr>
        <w:tabs>
          <w:tab w:val="left" w:pos="720"/>
          <w:tab w:val="left" w:pos="1440"/>
          <w:tab w:val="left" w:pos="2160"/>
        </w:tabs>
      </w:pPr>
    </w:p>
    <w:p w:rsidR="00F81D0A" w:rsidRPr="00221458" w:rsidRDefault="00F81D0A">
      <w:pPr>
        <w:tabs>
          <w:tab w:val="left" w:pos="720"/>
          <w:tab w:val="left" w:pos="1440"/>
          <w:tab w:val="left" w:pos="2160"/>
        </w:tabs>
        <w:rPr>
          <w:bCs/>
        </w:rPr>
      </w:pPr>
      <w:r>
        <w:tab/>
      </w:r>
      <w:r>
        <w:rPr>
          <w:b/>
          <w:bCs/>
        </w:rPr>
        <w:t xml:space="preserve">Examples:  </w:t>
      </w:r>
      <w:r>
        <w:rPr>
          <w:b/>
          <w:bCs/>
        </w:rPr>
        <w:tab/>
      </w:r>
      <w:r w:rsidRPr="00221458">
        <w:rPr>
          <w:bCs/>
        </w:rPr>
        <w:t>I will see her when she returns from vacation, i.e., in 2 weeks.</w:t>
      </w:r>
    </w:p>
    <w:p w:rsidR="00F81D0A" w:rsidRPr="00221458" w:rsidRDefault="00F81D0A">
      <w:pPr>
        <w:tabs>
          <w:tab w:val="left" w:pos="720"/>
          <w:tab w:val="left" w:pos="1440"/>
          <w:tab w:val="left" w:pos="2160"/>
        </w:tabs>
        <w:rPr>
          <w:bCs/>
        </w:rPr>
      </w:pPr>
      <w:r w:rsidRPr="00221458">
        <w:rPr>
          <w:bCs/>
        </w:rPr>
        <w:tab/>
      </w:r>
      <w:r w:rsidRPr="00221458">
        <w:rPr>
          <w:bCs/>
        </w:rPr>
        <w:tab/>
      </w:r>
      <w:r w:rsidRPr="00221458">
        <w:rPr>
          <w:bCs/>
        </w:rPr>
        <w:tab/>
      </w:r>
    </w:p>
    <w:p w:rsidR="0083438A" w:rsidRPr="0083438A" w:rsidRDefault="0083438A">
      <w:pPr>
        <w:tabs>
          <w:tab w:val="left" w:pos="720"/>
          <w:tab w:val="left" w:pos="1440"/>
          <w:tab w:val="left" w:pos="2160"/>
        </w:tabs>
        <w:rPr>
          <w:b/>
          <w:sz w:val="22"/>
          <w:szCs w:val="22"/>
          <w:u w:val="single"/>
        </w:rPr>
      </w:pPr>
    </w:p>
    <w:p w:rsidR="0083438A" w:rsidRPr="0083438A" w:rsidRDefault="0083438A" w:rsidP="0083438A">
      <w:pPr>
        <w:rPr>
          <w:rFonts w:cs="Arial"/>
          <w:sz w:val="22"/>
          <w:szCs w:val="22"/>
        </w:rPr>
      </w:pPr>
      <w:r w:rsidRPr="0083438A">
        <w:rPr>
          <w:rFonts w:cs="Arial"/>
          <w:b/>
          <w:sz w:val="22"/>
          <w:szCs w:val="22"/>
          <w:u w:val="single"/>
        </w:rPr>
        <w:t>MACROS/NORMALS</w:t>
      </w:r>
      <w:r w:rsidRPr="0083438A">
        <w:rPr>
          <w:rFonts w:cs="Arial"/>
          <w:sz w:val="22"/>
          <w:szCs w:val="22"/>
        </w:rPr>
        <w:t xml:space="preserve"> </w:t>
      </w:r>
    </w:p>
    <w:p w:rsidR="0083438A" w:rsidRPr="00256015" w:rsidRDefault="0083438A" w:rsidP="0083438A">
      <w:pPr>
        <w:rPr>
          <w:rFonts w:cs="Arial"/>
        </w:rPr>
      </w:pPr>
    </w:p>
    <w:p w:rsidR="0083438A" w:rsidRPr="00256015" w:rsidRDefault="0083438A" w:rsidP="00D0516C">
      <w:pPr>
        <w:pStyle w:val="ListParagraph"/>
        <w:numPr>
          <w:ilvl w:val="0"/>
          <w:numId w:val="19"/>
        </w:numPr>
        <w:contextualSpacing/>
        <w:rPr>
          <w:rFonts w:cs="Arial"/>
        </w:rPr>
      </w:pPr>
      <w:r w:rsidRPr="00256015">
        <w:rPr>
          <w:rFonts w:cs="Arial"/>
        </w:rPr>
        <w:t xml:space="preserve">The dictator will verbally request by specific name the desired macro at the location where the macro must be inserted.  </w:t>
      </w:r>
    </w:p>
    <w:p w:rsidR="0083438A" w:rsidRPr="00256015" w:rsidRDefault="0083438A" w:rsidP="00D0516C">
      <w:pPr>
        <w:pStyle w:val="ListParagraph"/>
        <w:numPr>
          <w:ilvl w:val="0"/>
          <w:numId w:val="19"/>
        </w:numPr>
        <w:contextualSpacing/>
        <w:rPr>
          <w:rFonts w:cs="Arial"/>
        </w:rPr>
      </w:pPr>
      <w:r w:rsidRPr="00256015">
        <w:rPr>
          <w:rFonts w:cs="Arial"/>
        </w:rPr>
        <w:t>The dictator will follow the macro and verbally indicate changes and the location of these changes.</w:t>
      </w:r>
    </w:p>
    <w:p w:rsidR="0083438A" w:rsidRPr="00256015" w:rsidRDefault="0083438A" w:rsidP="00D0516C">
      <w:pPr>
        <w:pStyle w:val="ListParagraph"/>
        <w:numPr>
          <w:ilvl w:val="0"/>
          <w:numId w:val="19"/>
        </w:numPr>
        <w:contextualSpacing/>
        <w:rPr>
          <w:rFonts w:cs="Arial"/>
          <w:b/>
        </w:rPr>
      </w:pPr>
      <w:r w:rsidRPr="00256015">
        <w:rPr>
          <w:rFonts w:cs="Arial"/>
        </w:rPr>
        <w:t>The macro must be edited to reflect all dictated changes.</w:t>
      </w:r>
    </w:p>
    <w:p w:rsidR="0083438A" w:rsidRDefault="0083438A">
      <w:pPr>
        <w:tabs>
          <w:tab w:val="left" w:pos="720"/>
          <w:tab w:val="left" w:pos="1440"/>
          <w:tab w:val="left" w:pos="2160"/>
        </w:tabs>
        <w:rPr>
          <w:b/>
          <w:sz w:val="22"/>
          <w:szCs w:val="22"/>
          <w:u w:val="single"/>
        </w:rPr>
      </w:pPr>
    </w:p>
    <w:p w:rsidR="0083438A" w:rsidRDefault="0083438A">
      <w:pPr>
        <w:tabs>
          <w:tab w:val="left" w:pos="720"/>
          <w:tab w:val="left" w:pos="1440"/>
          <w:tab w:val="left" w:pos="2160"/>
        </w:tabs>
        <w:rPr>
          <w:b/>
          <w:sz w:val="22"/>
          <w:szCs w:val="22"/>
          <w:u w:val="single"/>
        </w:rPr>
      </w:pPr>
    </w:p>
    <w:p w:rsidR="00F81D0A" w:rsidRDefault="00F81D0A">
      <w:pPr>
        <w:tabs>
          <w:tab w:val="left" w:pos="720"/>
          <w:tab w:val="left" w:pos="1440"/>
          <w:tab w:val="left" w:pos="2160"/>
        </w:tabs>
        <w:rPr>
          <w:b/>
          <w:sz w:val="22"/>
          <w:szCs w:val="22"/>
          <w:u w:val="single"/>
        </w:rPr>
      </w:pPr>
      <w:r>
        <w:rPr>
          <w:b/>
          <w:sz w:val="22"/>
          <w:szCs w:val="22"/>
          <w:u w:val="single"/>
        </w:rPr>
        <w:lastRenderedPageBreak/>
        <w:t>MEASUREMENTS</w:t>
      </w:r>
    </w:p>
    <w:p w:rsidR="00F81D0A" w:rsidRDefault="00F81D0A">
      <w:pPr>
        <w:tabs>
          <w:tab w:val="left" w:pos="1440"/>
          <w:tab w:val="left" w:pos="2160"/>
        </w:tabs>
      </w:pPr>
    </w:p>
    <w:p w:rsidR="00F81D0A" w:rsidRDefault="00F81D0A">
      <w:pPr>
        <w:tabs>
          <w:tab w:val="left" w:pos="1440"/>
          <w:tab w:val="left" w:pos="2160"/>
        </w:tabs>
      </w:pPr>
      <w:r>
        <w:t>Abbreviate all metric units of measure.</w:t>
      </w:r>
    </w:p>
    <w:p w:rsidR="00221458" w:rsidRDefault="00221458">
      <w:pPr>
        <w:tabs>
          <w:tab w:val="left" w:pos="1440"/>
          <w:tab w:val="left" w:pos="2160"/>
        </w:tabs>
      </w:pPr>
    </w:p>
    <w:p w:rsidR="00221458" w:rsidRDefault="00221458">
      <w:pPr>
        <w:tabs>
          <w:tab w:val="left" w:pos="1440"/>
          <w:tab w:val="left" w:pos="2160"/>
        </w:tabs>
      </w:pPr>
      <w:r w:rsidRPr="00221458">
        <w:rPr>
          <w:b/>
        </w:rPr>
        <w:t>Examples</w:t>
      </w:r>
      <w:r>
        <w:t>:</w:t>
      </w:r>
    </w:p>
    <w:p w:rsidR="00F81D0A" w:rsidRDefault="00F81D0A">
      <w:pPr>
        <w:tabs>
          <w:tab w:val="left" w:pos="1440"/>
          <w:tab w:val="left" w:pos="2160"/>
        </w:tabs>
      </w:pPr>
    </w:p>
    <w:p w:rsidR="00F81D0A" w:rsidRPr="00CD390C" w:rsidRDefault="00F81D0A">
      <w:pPr>
        <w:tabs>
          <w:tab w:val="left" w:pos="720"/>
          <w:tab w:val="left" w:pos="1440"/>
          <w:tab w:val="left" w:pos="2160"/>
        </w:tabs>
        <w:rPr>
          <w:bCs/>
        </w:rPr>
      </w:pPr>
      <w:r>
        <w:tab/>
      </w:r>
      <w:r w:rsidR="00221458">
        <w:rPr>
          <w:b/>
          <w:bCs/>
        </w:rPr>
        <w:t>Correct</w:t>
      </w:r>
      <w:r>
        <w:rPr>
          <w:b/>
          <w:bCs/>
        </w:rPr>
        <w:t>:</w:t>
      </w:r>
      <w:r>
        <w:rPr>
          <w:b/>
          <w:bCs/>
        </w:rPr>
        <w:tab/>
      </w:r>
      <w:r w:rsidRPr="00CD390C">
        <w:rPr>
          <w:bCs/>
        </w:rPr>
        <w:t xml:space="preserve">20 g </w:t>
      </w:r>
      <w:r w:rsidR="00CD390C" w:rsidRPr="00CD390C">
        <w:rPr>
          <w:bCs/>
        </w:rPr>
        <w:tab/>
      </w:r>
      <w:r w:rsidR="00CD390C" w:rsidRPr="00CD390C">
        <w:rPr>
          <w:bCs/>
        </w:rPr>
        <w:tab/>
      </w:r>
      <w:proofErr w:type="gramStart"/>
      <w:r w:rsidR="00CD390C" w:rsidRPr="00CD390C">
        <w:rPr>
          <w:b/>
          <w:bCs/>
        </w:rPr>
        <w:t>Incorrect</w:t>
      </w:r>
      <w:proofErr w:type="gramEnd"/>
      <w:r w:rsidR="00CD390C" w:rsidRPr="00CD390C">
        <w:rPr>
          <w:bCs/>
        </w:rPr>
        <w:t>:</w:t>
      </w:r>
      <w:r w:rsidR="00CD390C" w:rsidRPr="00CD390C">
        <w:rPr>
          <w:bCs/>
        </w:rPr>
        <w:tab/>
        <w:t>20 grams or 20 gr.</w:t>
      </w:r>
    </w:p>
    <w:p w:rsidR="00F81D0A" w:rsidRPr="00CD390C" w:rsidRDefault="00F81D0A" w:rsidP="00CD390C">
      <w:pPr>
        <w:tabs>
          <w:tab w:val="left" w:pos="720"/>
          <w:tab w:val="left" w:pos="1440"/>
          <w:tab w:val="left" w:pos="2160"/>
        </w:tabs>
        <w:ind w:left="1080" w:firstLine="360"/>
        <w:rPr>
          <w:bCs/>
        </w:rPr>
      </w:pPr>
      <w:r w:rsidRPr="00CD390C">
        <w:rPr>
          <w:bCs/>
        </w:rPr>
        <w:tab/>
        <w:t xml:space="preserve">0.5 mg </w:t>
      </w:r>
      <w:r w:rsidR="00CD390C" w:rsidRPr="00CD390C">
        <w:rPr>
          <w:bCs/>
        </w:rPr>
        <w:tab/>
      </w:r>
      <w:r w:rsidR="00CD390C" w:rsidRPr="00CD390C">
        <w:rPr>
          <w:bCs/>
        </w:rPr>
        <w:tab/>
      </w:r>
      <w:r w:rsidR="00CD390C" w:rsidRPr="00CD390C">
        <w:rPr>
          <w:bCs/>
        </w:rPr>
        <w:tab/>
        <w:t xml:space="preserve">    </w:t>
      </w:r>
      <w:r w:rsidR="00CD390C" w:rsidRPr="00CD390C">
        <w:rPr>
          <w:bCs/>
        </w:rPr>
        <w:tab/>
        <w:t xml:space="preserve">one-half milligram </w:t>
      </w:r>
    </w:p>
    <w:p w:rsidR="00CD390C" w:rsidRPr="00CD390C" w:rsidRDefault="00F81D0A" w:rsidP="00CD390C">
      <w:pPr>
        <w:tabs>
          <w:tab w:val="left" w:pos="720"/>
          <w:tab w:val="left" w:pos="1440"/>
          <w:tab w:val="left" w:pos="2160"/>
        </w:tabs>
        <w:ind w:left="1080" w:firstLine="360"/>
      </w:pPr>
      <w:r w:rsidRPr="00CD390C">
        <w:rPr>
          <w:bCs/>
        </w:rPr>
        <w:tab/>
        <w:t xml:space="preserve">3 cm </w:t>
      </w:r>
      <w:r w:rsidR="00CD390C" w:rsidRPr="00CD390C">
        <w:rPr>
          <w:bCs/>
        </w:rPr>
        <w:tab/>
      </w:r>
      <w:r w:rsidR="00CD390C" w:rsidRPr="00CD390C">
        <w:rPr>
          <w:bCs/>
        </w:rPr>
        <w:tab/>
      </w:r>
      <w:r w:rsidR="00CD390C" w:rsidRPr="00CD390C">
        <w:rPr>
          <w:bCs/>
        </w:rPr>
        <w:tab/>
        <w:t xml:space="preserve">    </w:t>
      </w:r>
      <w:r w:rsidR="00CD390C" w:rsidRPr="00CD390C">
        <w:rPr>
          <w:bCs/>
        </w:rPr>
        <w:tab/>
        <w:t xml:space="preserve">3 </w:t>
      </w:r>
      <w:proofErr w:type="spellStart"/>
      <w:r w:rsidR="00CD390C" w:rsidRPr="00CD390C">
        <w:rPr>
          <w:bCs/>
        </w:rPr>
        <w:t>cms</w:t>
      </w:r>
      <w:proofErr w:type="spellEnd"/>
      <w:r w:rsidR="00CD390C" w:rsidRPr="00CD390C">
        <w:rPr>
          <w:bCs/>
        </w:rPr>
        <w:t xml:space="preserve"> or “sonometer,” as sometimes dictated</w:t>
      </w:r>
      <w:r w:rsidR="00CD390C" w:rsidRPr="00CD390C">
        <w:t>.</w:t>
      </w:r>
    </w:p>
    <w:p w:rsidR="00221458" w:rsidRPr="00CD390C" w:rsidRDefault="00221458">
      <w:pPr>
        <w:tabs>
          <w:tab w:val="left" w:pos="720"/>
          <w:tab w:val="left" w:pos="1440"/>
          <w:tab w:val="left" w:pos="2160"/>
        </w:tabs>
        <w:ind w:left="1080" w:firstLine="360"/>
      </w:pPr>
    </w:p>
    <w:p w:rsidR="00CD390C" w:rsidRDefault="00CD390C" w:rsidP="00CD390C">
      <w:pPr>
        <w:tabs>
          <w:tab w:val="left" w:pos="720"/>
          <w:tab w:val="left" w:pos="1440"/>
          <w:tab w:val="left" w:pos="2160"/>
        </w:tabs>
      </w:pPr>
      <w:r>
        <w:tab/>
      </w:r>
    </w:p>
    <w:p w:rsidR="00CD390C" w:rsidRPr="00CD390C" w:rsidRDefault="00CD390C" w:rsidP="00CD390C">
      <w:pPr>
        <w:tabs>
          <w:tab w:val="left" w:pos="720"/>
          <w:tab w:val="left" w:pos="1440"/>
          <w:tab w:val="left" w:pos="2160"/>
        </w:tabs>
        <w:rPr>
          <w:bCs/>
        </w:rPr>
      </w:pPr>
      <w:r>
        <w:rPr>
          <w:b/>
          <w:bCs/>
        </w:rPr>
        <w:t xml:space="preserve">NOTE: </w:t>
      </w:r>
      <w:r w:rsidRPr="00CD390C">
        <w:rPr>
          <w:bCs/>
        </w:rPr>
        <w:t>Use mg to indicate milligram</w:t>
      </w:r>
      <w:r w:rsidR="0099232B">
        <w:rPr>
          <w:bCs/>
        </w:rPr>
        <w:t xml:space="preserve"> (s)</w:t>
      </w:r>
      <w:r w:rsidRPr="00CD390C">
        <w:rPr>
          <w:bCs/>
        </w:rPr>
        <w:t>, whether singular or plural.</w:t>
      </w:r>
    </w:p>
    <w:p w:rsidR="00CD390C" w:rsidRDefault="00CD390C" w:rsidP="00CD390C">
      <w:pPr>
        <w:tabs>
          <w:tab w:val="left" w:pos="720"/>
          <w:tab w:val="left" w:pos="1440"/>
          <w:tab w:val="left" w:pos="2160"/>
        </w:tabs>
        <w:ind w:left="1080" w:firstLine="360"/>
        <w:rPr>
          <w:b/>
          <w:bCs/>
        </w:rPr>
      </w:pPr>
    </w:p>
    <w:p w:rsidR="00F81D0A" w:rsidRDefault="00F81D0A">
      <w:pPr>
        <w:tabs>
          <w:tab w:val="left" w:pos="720"/>
          <w:tab w:val="left" w:pos="1440"/>
          <w:tab w:val="left" w:pos="2160"/>
        </w:tabs>
        <w:ind w:left="1080" w:firstLine="360"/>
      </w:pPr>
    </w:p>
    <w:p w:rsidR="00F81D0A" w:rsidRDefault="00F81D0A">
      <w:pPr>
        <w:tabs>
          <w:tab w:val="left" w:pos="1440"/>
          <w:tab w:val="left" w:pos="2160"/>
        </w:tabs>
      </w:pPr>
      <w:r>
        <w:t>Spell out nonmetric units of measure (pound, ounce, in</w:t>
      </w:r>
      <w:r w:rsidR="00CD390C">
        <w:t xml:space="preserve">ches, feet, yards, mile, etc., </w:t>
      </w:r>
      <w:r>
        <w:t xml:space="preserve">unless </w:t>
      </w:r>
      <w:r w:rsidR="00CD390C">
        <w:t xml:space="preserve">account </w:t>
      </w:r>
      <w:r>
        <w:t>specific</w:t>
      </w:r>
      <w:r w:rsidR="00CD390C">
        <w:t>s state otherwise</w:t>
      </w:r>
      <w:r>
        <w:t>.</w:t>
      </w:r>
    </w:p>
    <w:p w:rsidR="00F81D0A" w:rsidRDefault="00F81D0A">
      <w:pPr>
        <w:tabs>
          <w:tab w:val="left" w:pos="1440"/>
          <w:tab w:val="left" w:pos="2160"/>
        </w:tabs>
      </w:pPr>
    </w:p>
    <w:p w:rsidR="00F81D0A" w:rsidRDefault="00F81D0A">
      <w:pPr>
        <w:tabs>
          <w:tab w:val="left" w:pos="1440"/>
          <w:tab w:val="left" w:pos="2160"/>
        </w:tabs>
      </w:pPr>
      <w:r>
        <w:t>Use a space before and after x when it is used in place of the word “by,” as in 4 x 4.</w:t>
      </w:r>
    </w:p>
    <w:p w:rsidR="00F81D0A" w:rsidRDefault="00F81D0A">
      <w:pPr>
        <w:tabs>
          <w:tab w:val="left" w:pos="720"/>
          <w:tab w:val="left" w:pos="1440"/>
          <w:tab w:val="left" w:pos="2160"/>
        </w:tabs>
      </w:pPr>
    </w:p>
    <w:p w:rsidR="00F81D0A" w:rsidRDefault="00F81D0A">
      <w:pPr>
        <w:tabs>
          <w:tab w:val="left" w:pos="720"/>
          <w:tab w:val="left" w:pos="1440"/>
          <w:tab w:val="left" w:pos="2160"/>
        </w:tabs>
      </w:pPr>
      <w:r>
        <w:t>Do not repeat the unit of measu</w:t>
      </w:r>
      <w:r w:rsidR="00313453">
        <w:t xml:space="preserve">re in measurements, e.g., 2 x 3 </w:t>
      </w:r>
      <w:r>
        <w:t>cm, not 2 cm x 3 cm.</w:t>
      </w:r>
    </w:p>
    <w:p w:rsidR="00F81D0A" w:rsidRDefault="00F81D0A">
      <w:pPr>
        <w:tabs>
          <w:tab w:val="left" w:pos="1440"/>
          <w:tab w:val="left" w:pos="2160"/>
        </w:tabs>
      </w:pPr>
    </w:p>
    <w:p w:rsidR="00F81D0A" w:rsidRDefault="00F81D0A">
      <w:pPr>
        <w:tabs>
          <w:tab w:val="left" w:pos="1440"/>
          <w:tab w:val="left" w:pos="2160"/>
        </w:tabs>
      </w:pPr>
      <w:r>
        <w:t>Do not use a comma to separate two units of measure that describe the same thing.</w:t>
      </w:r>
    </w:p>
    <w:p w:rsidR="00F81D0A" w:rsidRDefault="00F81D0A">
      <w:pPr>
        <w:tabs>
          <w:tab w:val="left" w:pos="720"/>
          <w:tab w:val="left" w:pos="1440"/>
          <w:tab w:val="left" w:pos="2160"/>
        </w:tabs>
      </w:pPr>
    </w:p>
    <w:p w:rsidR="00F81D0A" w:rsidRPr="00CD390C" w:rsidRDefault="00F81D0A">
      <w:pPr>
        <w:tabs>
          <w:tab w:val="left" w:pos="720"/>
          <w:tab w:val="left" w:pos="1440"/>
          <w:tab w:val="left" w:pos="2160"/>
        </w:tabs>
        <w:rPr>
          <w:bCs/>
        </w:rPr>
      </w:pPr>
      <w:r>
        <w:tab/>
      </w:r>
      <w:r>
        <w:rPr>
          <w:b/>
          <w:bCs/>
        </w:rPr>
        <w:t>Example:</w:t>
      </w:r>
      <w:r>
        <w:rPr>
          <w:b/>
          <w:bCs/>
        </w:rPr>
        <w:tab/>
      </w:r>
      <w:r w:rsidRPr="00CD390C">
        <w:rPr>
          <w:bCs/>
        </w:rPr>
        <w:t>The inf</w:t>
      </w:r>
      <w:r w:rsidR="00CD390C">
        <w:rPr>
          <w:bCs/>
        </w:rPr>
        <w:t>ant weighed 5 pounds 3 ounces. (N</w:t>
      </w:r>
      <w:r w:rsidR="00CD390C" w:rsidRPr="00CD390C">
        <w:rPr>
          <w:bCs/>
        </w:rPr>
        <w:t>ot</w:t>
      </w:r>
      <w:r w:rsidR="00CD390C">
        <w:rPr>
          <w:bCs/>
        </w:rPr>
        <w:t xml:space="preserve"> 5 pounds, 3 ounces).</w:t>
      </w:r>
    </w:p>
    <w:p w:rsidR="00F81D0A" w:rsidRDefault="00F81D0A">
      <w:pPr>
        <w:tabs>
          <w:tab w:val="left" w:pos="1440"/>
          <w:tab w:val="left" w:pos="2160"/>
        </w:tabs>
        <w:rPr>
          <w:b/>
          <w:bCs/>
        </w:rPr>
      </w:pPr>
    </w:p>
    <w:p w:rsidR="00F81D0A" w:rsidRDefault="00F81D0A">
      <w:pPr>
        <w:tabs>
          <w:tab w:val="left" w:pos="1440"/>
          <w:tab w:val="left" w:pos="2160"/>
        </w:tabs>
      </w:pPr>
      <w:r>
        <w:t>Do not use apostrophe or quotation marks to indicate feet or inches.</w:t>
      </w:r>
    </w:p>
    <w:p w:rsidR="00F81D0A" w:rsidRDefault="00F81D0A">
      <w:pPr>
        <w:tabs>
          <w:tab w:val="left" w:pos="720"/>
          <w:tab w:val="left" w:pos="1440"/>
          <w:tab w:val="left" w:pos="2160"/>
        </w:tabs>
      </w:pPr>
    </w:p>
    <w:p w:rsidR="00F81D0A" w:rsidRDefault="00F81D0A">
      <w:pPr>
        <w:tabs>
          <w:tab w:val="left" w:pos="720"/>
          <w:tab w:val="left" w:pos="1440"/>
          <w:tab w:val="left" w:pos="2160"/>
        </w:tabs>
        <w:rPr>
          <w:b/>
          <w:bCs/>
        </w:rPr>
      </w:pPr>
      <w:r>
        <w:tab/>
      </w:r>
      <w:r>
        <w:rPr>
          <w:b/>
          <w:bCs/>
        </w:rPr>
        <w:t>Example:</w:t>
      </w:r>
      <w:r>
        <w:rPr>
          <w:b/>
          <w:bCs/>
        </w:rPr>
        <w:tab/>
      </w:r>
      <w:r w:rsidRPr="00CD390C">
        <w:rPr>
          <w:bCs/>
        </w:rPr>
        <w:t>He is 5 feet 4 inches tall</w:t>
      </w:r>
      <w:r w:rsidR="00CD390C">
        <w:rPr>
          <w:bCs/>
        </w:rPr>
        <w:t>. (Not</w:t>
      </w:r>
      <w:r w:rsidRPr="00CD390C">
        <w:rPr>
          <w:bCs/>
        </w:rPr>
        <w:t xml:space="preserve"> 5’4”</w:t>
      </w:r>
      <w:r w:rsidR="00CD390C">
        <w:rPr>
          <w:bCs/>
        </w:rPr>
        <w:t>)</w:t>
      </w:r>
      <w:r w:rsidRPr="00CD390C">
        <w:rPr>
          <w:bCs/>
        </w:rPr>
        <w:t>.</w:t>
      </w:r>
    </w:p>
    <w:p w:rsidR="00F81D0A" w:rsidRDefault="00F81D0A">
      <w:pPr>
        <w:tabs>
          <w:tab w:val="left" w:pos="720"/>
          <w:tab w:val="left" w:pos="1440"/>
          <w:tab w:val="left" w:pos="2160"/>
        </w:tabs>
      </w:pPr>
    </w:p>
    <w:p w:rsidR="00532657" w:rsidRDefault="00532657">
      <w:pPr>
        <w:tabs>
          <w:tab w:val="left" w:pos="720"/>
          <w:tab w:val="left" w:pos="1440"/>
          <w:tab w:val="left" w:pos="2160"/>
        </w:tabs>
        <w:rPr>
          <w:b/>
          <w:sz w:val="22"/>
          <w:szCs w:val="22"/>
          <w:u w:val="single"/>
        </w:rPr>
      </w:pPr>
    </w:p>
    <w:p w:rsidR="00CC7EB1" w:rsidRPr="00CC7EB1" w:rsidRDefault="00CC7EB1" w:rsidP="00CC7EB1">
      <w:pPr>
        <w:rPr>
          <w:rFonts w:cs="Arial"/>
          <w:b/>
          <w:sz w:val="22"/>
          <w:szCs w:val="22"/>
          <w:u w:val="single"/>
        </w:rPr>
      </w:pPr>
      <w:r w:rsidRPr="00CC7EB1">
        <w:rPr>
          <w:rFonts w:cs="Arial"/>
          <w:b/>
          <w:sz w:val="22"/>
          <w:szCs w:val="22"/>
          <w:u w:val="single"/>
        </w:rPr>
        <w:t>MEDICATIONS</w:t>
      </w:r>
    </w:p>
    <w:p w:rsidR="00CC7EB1" w:rsidRDefault="00CC7EB1" w:rsidP="00CC7EB1">
      <w:pPr>
        <w:rPr>
          <w:rFonts w:cs="Arial"/>
        </w:rPr>
      </w:pPr>
    </w:p>
    <w:p w:rsidR="00A5261C" w:rsidRPr="00A5261C" w:rsidRDefault="00CC7EB1" w:rsidP="00A5261C">
      <w:pPr>
        <w:rPr>
          <w:b/>
          <w:sz w:val="22"/>
          <w:szCs w:val="22"/>
          <w:u w:val="single"/>
        </w:rPr>
      </w:pPr>
      <w:r w:rsidRPr="00256015">
        <w:rPr>
          <w:rFonts w:cs="Arial"/>
        </w:rPr>
        <w:t>All brand names, trade names, and trademark names of medications must be capitalized.  Generic medications must not be capitalized unless at the beginning of a sentence.</w:t>
      </w:r>
      <w:r w:rsidRPr="00096B8D">
        <w:rPr>
          <w:rFonts w:cs="Arial"/>
        </w:rPr>
        <w:t xml:space="preserve">  </w:t>
      </w:r>
    </w:p>
    <w:p w:rsidR="006E1FC3" w:rsidRDefault="006E1FC3" w:rsidP="00A5261C">
      <w:pPr>
        <w:rPr>
          <w:rFonts w:cs="Arial"/>
          <w:b/>
          <w:sz w:val="22"/>
          <w:szCs w:val="22"/>
          <w:u w:val="single"/>
        </w:rPr>
      </w:pPr>
    </w:p>
    <w:p w:rsidR="00A5261C" w:rsidRPr="00256015" w:rsidRDefault="00A5261C" w:rsidP="00A5261C">
      <w:pPr>
        <w:rPr>
          <w:rFonts w:cs="Arial"/>
          <w:b/>
        </w:rPr>
      </w:pPr>
      <w:r w:rsidRPr="00256015">
        <w:rPr>
          <w:rFonts w:cs="Arial"/>
          <w:b/>
          <w:sz w:val="22"/>
          <w:szCs w:val="22"/>
          <w:u w:val="single"/>
        </w:rPr>
        <w:t>NAMES</w:t>
      </w:r>
      <w:r w:rsidRPr="00256015">
        <w:rPr>
          <w:rFonts w:cs="Arial"/>
          <w:b/>
        </w:rPr>
        <w:t xml:space="preserve">  </w:t>
      </w:r>
    </w:p>
    <w:p w:rsidR="00A5261C" w:rsidRPr="00256015" w:rsidRDefault="00A5261C" w:rsidP="00A5261C">
      <w:pPr>
        <w:rPr>
          <w:rFonts w:cs="Arial"/>
          <w:b/>
        </w:rPr>
      </w:pPr>
    </w:p>
    <w:p w:rsidR="00A5261C" w:rsidRDefault="00A5261C" w:rsidP="00A5261C">
      <w:pPr>
        <w:rPr>
          <w:rFonts w:cs="Arial"/>
        </w:rPr>
      </w:pPr>
      <w:r w:rsidRPr="00256015">
        <w:rPr>
          <w:rFonts w:cs="Arial"/>
        </w:rPr>
        <w:t xml:space="preserve">Please verify correct physician name spelling through the Referring Physician list associated with the account.   Do not guess at spelling! If you are unable to verify any name, please leave a blank and pend to QA/CR. </w:t>
      </w:r>
    </w:p>
    <w:p w:rsidR="00A5261C" w:rsidRDefault="00A5261C" w:rsidP="00A5261C">
      <w:pPr>
        <w:rPr>
          <w:rFonts w:cs="Arial"/>
        </w:rPr>
      </w:pPr>
    </w:p>
    <w:p w:rsidR="00A5261C" w:rsidRPr="00096B8D" w:rsidRDefault="00A5261C" w:rsidP="00A5261C">
      <w:pPr>
        <w:rPr>
          <w:rFonts w:cs="Arial"/>
        </w:rPr>
      </w:pPr>
      <w:r w:rsidRPr="00A5261C">
        <w:rPr>
          <w:rFonts w:cs="Arial"/>
          <w:b/>
        </w:rPr>
        <w:t>NOTE</w:t>
      </w:r>
      <w:r w:rsidRPr="00A5261C">
        <w:rPr>
          <w:rFonts w:cs="Arial"/>
        </w:rPr>
        <w:t>:  It is acceptable t</w:t>
      </w:r>
      <w:r>
        <w:rPr>
          <w:rFonts w:cs="Arial"/>
        </w:rPr>
        <w:t>o use the patient’s actual name in a report unless account specifics state otherwise.</w:t>
      </w:r>
    </w:p>
    <w:p w:rsidR="00A5261C" w:rsidRPr="00256015" w:rsidRDefault="00A5261C" w:rsidP="00A5261C">
      <w:pPr>
        <w:rPr>
          <w:rFonts w:cs="Arial"/>
        </w:rPr>
      </w:pPr>
    </w:p>
    <w:p w:rsidR="00A5261C" w:rsidRDefault="00A5261C">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NUMBERS</w:t>
      </w:r>
    </w:p>
    <w:p w:rsidR="00F81D0A" w:rsidRDefault="00F81D0A">
      <w:pPr>
        <w:tabs>
          <w:tab w:val="left" w:pos="720"/>
          <w:tab w:val="left" w:pos="1440"/>
          <w:tab w:val="left" w:pos="2160"/>
        </w:tabs>
      </w:pPr>
    </w:p>
    <w:p w:rsidR="00F81D0A" w:rsidRDefault="00F81D0A">
      <w:pPr>
        <w:tabs>
          <w:tab w:val="left" w:pos="720"/>
          <w:tab w:val="left" w:pos="1440"/>
          <w:tab w:val="left" w:pos="2160"/>
        </w:tabs>
      </w:pPr>
      <w:r>
        <w:t>Numerals stand out from the surrounding text and serve a functional purpose in medical reports, where they should be used almost exclusively as opposed to spelled-out numbers.  There are always exceptions to any rule; judgment and discretion are needed when deciding whether to use Arabic numerals or spell out numbers. Arabic numerals should be used exclusively in medical documents, unless a sentence begins with a number.</w:t>
      </w:r>
    </w:p>
    <w:p w:rsidR="00F81D0A" w:rsidRDefault="00F81D0A">
      <w:pPr>
        <w:tabs>
          <w:tab w:val="left" w:pos="720"/>
          <w:tab w:val="left" w:pos="1440"/>
          <w:tab w:val="left" w:pos="2160"/>
        </w:tabs>
      </w:pPr>
    </w:p>
    <w:p w:rsidR="00A957E7" w:rsidRDefault="00A957E7" w:rsidP="00D0516C">
      <w:pPr>
        <w:pStyle w:val="BodyText"/>
        <w:numPr>
          <w:ilvl w:val="0"/>
          <w:numId w:val="3"/>
        </w:numPr>
        <w:rPr>
          <w:sz w:val="20"/>
        </w:rPr>
      </w:pPr>
      <w:r>
        <w:rPr>
          <w:sz w:val="20"/>
        </w:rPr>
        <w:t>Use numerals to express age, except at the beginning of a sentence.</w:t>
      </w:r>
    </w:p>
    <w:p w:rsidR="00A957E7" w:rsidRPr="00532657" w:rsidRDefault="00532657" w:rsidP="00A957E7">
      <w:pPr>
        <w:tabs>
          <w:tab w:val="left" w:pos="720"/>
          <w:tab w:val="left" w:pos="1440"/>
          <w:tab w:val="left" w:pos="2160"/>
        </w:tabs>
        <w:ind w:left="720"/>
        <w:rPr>
          <w:bCs/>
        </w:rPr>
      </w:pPr>
      <w:r>
        <w:rPr>
          <w:b/>
          <w:bCs/>
        </w:rPr>
        <w:tab/>
      </w:r>
      <w:r w:rsidR="00A957E7">
        <w:rPr>
          <w:b/>
          <w:bCs/>
        </w:rPr>
        <w:t>Examples:</w:t>
      </w:r>
      <w:r w:rsidR="00A957E7">
        <w:rPr>
          <w:b/>
          <w:bCs/>
        </w:rPr>
        <w:tab/>
      </w:r>
      <w:r w:rsidR="00A957E7" w:rsidRPr="00532657">
        <w:rPr>
          <w:bCs/>
        </w:rPr>
        <w:t>The patient is a 2-year-old child…</w:t>
      </w:r>
    </w:p>
    <w:p w:rsidR="00A957E7" w:rsidRPr="00532657" w:rsidRDefault="00A957E7" w:rsidP="00A957E7">
      <w:pPr>
        <w:tabs>
          <w:tab w:val="left" w:pos="720"/>
          <w:tab w:val="left" w:pos="1440"/>
          <w:tab w:val="left" w:pos="2160"/>
        </w:tabs>
        <w:ind w:left="720"/>
        <w:rPr>
          <w:bCs/>
        </w:rPr>
      </w:pPr>
      <w:r w:rsidRPr="00532657">
        <w:rPr>
          <w:bCs/>
        </w:rPr>
        <w:tab/>
      </w:r>
      <w:r w:rsidRPr="00532657">
        <w:rPr>
          <w:bCs/>
        </w:rPr>
        <w:tab/>
      </w:r>
      <w:r w:rsidR="00532657">
        <w:rPr>
          <w:bCs/>
        </w:rPr>
        <w:tab/>
      </w:r>
      <w:r w:rsidRPr="00532657">
        <w:rPr>
          <w:bCs/>
        </w:rPr>
        <w:t>Two-year-old Susie…</w:t>
      </w:r>
    </w:p>
    <w:p w:rsidR="00A957E7" w:rsidRPr="00532657" w:rsidRDefault="00A957E7" w:rsidP="00A957E7">
      <w:pPr>
        <w:tabs>
          <w:tab w:val="left" w:pos="720"/>
          <w:tab w:val="left" w:pos="1440"/>
          <w:tab w:val="left" w:pos="2160"/>
        </w:tabs>
        <w:ind w:left="720"/>
        <w:rPr>
          <w:bCs/>
        </w:rPr>
      </w:pPr>
      <w:r w:rsidRPr="00532657">
        <w:rPr>
          <w:bCs/>
        </w:rPr>
        <w:tab/>
      </w:r>
      <w:r w:rsidRPr="00532657">
        <w:rPr>
          <w:bCs/>
        </w:rPr>
        <w:tab/>
      </w:r>
      <w:r w:rsidR="00532657">
        <w:rPr>
          <w:bCs/>
        </w:rPr>
        <w:tab/>
      </w:r>
      <w:r w:rsidRPr="00532657">
        <w:rPr>
          <w:bCs/>
        </w:rPr>
        <w:t>The patient is a 2-year 6-month-old child…</w:t>
      </w:r>
    </w:p>
    <w:p w:rsidR="00F81D0A" w:rsidRDefault="00F81D0A" w:rsidP="00EE6F31">
      <w:pPr>
        <w:tabs>
          <w:tab w:val="left" w:pos="1440"/>
          <w:tab w:val="left" w:pos="2160"/>
        </w:tabs>
      </w:pPr>
    </w:p>
    <w:p w:rsidR="00F81D0A" w:rsidRDefault="00F81D0A" w:rsidP="00D0516C">
      <w:pPr>
        <w:numPr>
          <w:ilvl w:val="0"/>
          <w:numId w:val="3"/>
        </w:numPr>
        <w:tabs>
          <w:tab w:val="left" w:pos="720"/>
          <w:tab w:val="left" w:pos="1440"/>
          <w:tab w:val="left" w:pos="2160"/>
        </w:tabs>
      </w:pPr>
      <w:r>
        <w:lastRenderedPageBreak/>
        <w:t>Spell out numbers that begin a sentence, or recast the sentence.</w:t>
      </w:r>
    </w:p>
    <w:p w:rsidR="00F81D0A" w:rsidRDefault="00CB59D2">
      <w:pPr>
        <w:tabs>
          <w:tab w:val="left" w:pos="1440"/>
          <w:tab w:val="left" w:pos="2160"/>
        </w:tabs>
        <w:ind w:left="360"/>
      </w:pPr>
      <w:r>
        <w:tab/>
      </w:r>
      <w:r>
        <w:rPr>
          <w:b/>
          <w:bCs/>
        </w:rPr>
        <w:t>Example</w:t>
      </w:r>
      <w:r w:rsidR="00F81D0A">
        <w:rPr>
          <w:b/>
          <w:bCs/>
        </w:rPr>
        <w:t>:</w:t>
      </w:r>
      <w:r w:rsidR="00F81D0A">
        <w:t xml:space="preserve">  </w:t>
      </w:r>
      <w:r w:rsidR="00532657">
        <w:tab/>
      </w:r>
      <w:r w:rsidR="00F81D0A">
        <w:t>Ten days ago she began having headaches.</w:t>
      </w:r>
    </w:p>
    <w:p w:rsidR="00F81D0A" w:rsidRDefault="00F81D0A">
      <w:pPr>
        <w:tabs>
          <w:tab w:val="left" w:pos="1440"/>
          <w:tab w:val="left" w:pos="2160"/>
        </w:tabs>
        <w:ind w:left="360"/>
      </w:pPr>
      <w:r>
        <w:tab/>
      </w:r>
      <w:r>
        <w:tab/>
      </w:r>
      <w:r w:rsidR="00532657">
        <w:tab/>
      </w:r>
      <w:r>
        <w:t>She began having headaches 10 days ago.</w:t>
      </w:r>
    </w:p>
    <w:p w:rsidR="00F81D0A" w:rsidRDefault="00F81D0A" w:rsidP="00EE6F31">
      <w:pPr>
        <w:tabs>
          <w:tab w:val="left" w:pos="1440"/>
          <w:tab w:val="left" w:pos="2160"/>
        </w:tabs>
      </w:pPr>
    </w:p>
    <w:p w:rsidR="00F81D0A" w:rsidRDefault="00F81D0A" w:rsidP="00D0516C">
      <w:pPr>
        <w:numPr>
          <w:ilvl w:val="0"/>
          <w:numId w:val="3"/>
        </w:numPr>
        <w:tabs>
          <w:tab w:val="left" w:pos="720"/>
          <w:tab w:val="left" w:pos="1440"/>
          <w:tab w:val="left" w:pos="2160"/>
        </w:tabs>
      </w:pPr>
      <w:r>
        <w:t>Spell out numbers when they are used as pronouns.</w:t>
      </w:r>
    </w:p>
    <w:p w:rsidR="00F81D0A" w:rsidRDefault="00F81D0A">
      <w:pPr>
        <w:tabs>
          <w:tab w:val="left" w:pos="720"/>
          <w:tab w:val="left" w:pos="1440"/>
          <w:tab w:val="left" w:pos="2160"/>
        </w:tabs>
        <w:ind w:left="1440"/>
      </w:pPr>
    </w:p>
    <w:p w:rsidR="00F81D0A" w:rsidRPr="00CB59D2" w:rsidRDefault="00F81D0A">
      <w:pPr>
        <w:tabs>
          <w:tab w:val="left" w:pos="720"/>
          <w:tab w:val="left" w:pos="1440"/>
          <w:tab w:val="left" w:pos="2160"/>
        </w:tabs>
        <w:ind w:left="1440"/>
        <w:rPr>
          <w:bCs/>
        </w:rPr>
      </w:pPr>
      <w:r>
        <w:rPr>
          <w:b/>
          <w:bCs/>
        </w:rPr>
        <w:t>Examples:</w:t>
      </w:r>
      <w:r>
        <w:rPr>
          <w:b/>
          <w:bCs/>
        </w:rPr>
        <w:tab/>
      </w:r>
      <w:r w:rsidRPr="00CB59D2">
        <w:rPr>
          <w:bCs/>
        </w:rPr>
        <w:t>You must do one or the other.</w:t>
      </w:r>
    </w:p>
    <w:p w:rsidR="00F81D0A" w:rsidRPr="00CB59D2" w:rsidRDefault="00F81D0A">
      <w:pPr>
        <w:tabs>
          <w:tab w:val="left" w:pos="720"/>
          <w:tab w:val="left" w:pos="1440"/>
          <w:tab w:val="left" w:pos="2160"/>
        </w:tabs>
        <w:ind w:left="1440"/>
        <w:rPr>
          <w:bCs/>
        </w:rPr>
      </w:pPr>
      <w:r w:rsidRPr="00CB59D2">
        <w:rPr>
          <w:bCs/>
        </w:rPr>
        <w:tab/>
      </w:r>
      <w:r w:rsidRPr="00CB59D2">
        <w:rPr>
          <w:bCs/>
        </w:rPr>
        <w:tab/>
        <w:t>She will go with the two of them.</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a numeral when a number is followed by a symbol.</w:t>
      </w:r>
    </w:p>
    <w:p w:rsidR="00F81D0A" w:rsidRDefault="00F81D0A">
      <w:pPr>
        <w:tabs>
          <w:tab w:val="left" w:pos="720"/>
          <w:tab w:val="left" w:pos="1440"/>
          <w:tab w:val="left" w:pos="2160"/>
        </w:tabs>
        <w:ind w:left="2160"/>
      </w:pPr>
    </w:p>
    <w:p w:rsidR="00F81D0A" w:rsidRDefault="00F81D0A">
      <w:pPr>
        <w:tabs>
          <w:tab w:val="left" w:pos="720"/>
          <w:tab w:val="left" w:pos="1440"/>
          <w:tab w:val="left" w:pos="2160"/>
        </w:tabs>
        <w:ind w:left="1440"/>
        <w:rPr>
          <w:b/>
          <w:bCs/>
        </w:rPr>
      </w:pPr>
      <w:r>
        <w:rPr>
          <w:b/>
          <w:bCs/>
        </w:rPr>
        <w:t>Example:</w:t>
      </w:r>
      <w:r>
        <w:rPr>
          <w:b/>
          <w:bCs/>
        </w:rPr>
        <w:tab/>
      </w:r>
      <w:r w:rsidRPr="00CB59D2">
        <w:rPr>
          <w:bCs/>
        </w:rPr>
        <w:t>5%, not five %</w:t>
      </w:r>
    </w:p>
    <w:p w:rsidR="00F81D0A" w:rsidRDefault="00F81D0A">
      <w:pPr>
        <w:tabs>
          <w:tab w:val="left" w:pos="720"/>
          <w:tab w:val="left" w:pos="1440"/>
          <w:tab w:val="left" w:pos="2160"/>
        </w:tabs>
        <w:ind w:left="1440"/>
        <w:rPr>
          <w:b/>
          <w:bCs/>
        </w:rPr>
      </w:pPr>
    </w:p>
    <w:p w:rsidR="00F81D0A" w:rsidRDefault="00F81D0A" w:rsidP="00D0516C">
      <w:pPr>
        <w:numPr>
          <w:ilvl w:val="0"/>
          <w:numId w:val="4"/>
        </w:numPr>
        <w:tabs>
          <w:tab w:val="left" w:pos="1440"/>
          <w:tab w:val="left" w:pos="2160"/>
        </w:tabs>
      </w:pPr>
      <w:r>
        <w:t>Spell out and hyphenate fractions of a whole, when they are dictated without a numeral.</w:t>
      </w:r>
    </w:p>
    <w:p w:rsidR="00F81D0A" w:rsidRDefault="00F81D0A">
      <w:pPr>
        <w:tabs>
          <w:tab w:val="left" w:pos="720"/>
          <w:tab w:val="left" w:pos="1440"/>
          <w:tab w:val="left" w:pos="2160"/>
        </w:tabs>
      </w:pPr>
    </w:p>
    <w:p w:rsidR="00F81D0A" w:rsidRDefault="00F81D0A">
      <w:pPr>
        <w:tabs>
          <w:tab w:val="left" w:pos="720"/>
          <w:tab w:val="left" w:pos="1440"/>
          <w:tab w:val="left" w:pos="2160"/>
        </w:tabs>
        <w:ind w:left="1440"/>
        <w:rPr>
          <w:b/>
          <w:bCs/>
        </w:rPr>
      </w:pPr>
      <w:r>
        <w:rPr>
          <w:b/>
          <w:bCs/>
        </w:rPr>
        <w:t>Example:</w:t>
      </w:r>
      <w:r>
        <w:rPr>
          <w:b/>
          <w:bCs/>
        </w:rPr>
        <w:tab/>
      </w:r>
      <w:r w:rsidRPr="00CB59D2">
        <w:rPr>
          <w:bCs/>
        </w:rPr>
        <w:t>He drank one-half gallon of water.</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numerals to express mixed fractions.</w:t>
      </w:r>
    </w:p>
    <w:p w:rsidR="00F81D0A" w:rsidRDefault="00F81D0A">
      <w:pPr>
        <w:tabs>
          <w:tab w:val="left" w:pos="720"/>
          <w:tab w:val="left" w:pos="1440"/>
          <w:tab w:val="left" w:pos="2160"/>
        </w:tabs>
        <w:rPr>
          <w:b/>
          <w:bCs/>
        </w:rPr>
      </w:pPr>
    </w:p>
    <w:p w:rsidR="00F81D0A" w:rsidRPr="00532657" w:rsidRDefault="00F81D0A">
      <w:pPr>
        <w:tabs>
          <w:tab w:val="left" w:pos="720"/>
          <w:tab w:val="left" w:pos="1440"/>
          <w:tab w:val="left" w:pos="2160"/>
        </w:tabs>
        <w:ind w:left="1440"/>
        <w:rPr>
          <w:bCs/>
        </w:rPr>
      </w:pPr>
      <w:r>
        <w:rPr>
          <w:b/>
          <w:bCs/>
        </w:rPr>
        <w:t>Examples:</w:t>
      </w:r>
      <w:r>
        <w:rPr>
          <w:b/>
          <w:bCs/>
        </w:rPr>
        <w:tab/>
      </w:r>
      <w:r w:rsidRPr="00532657">
        <w:rPr>
          <w:bCs/>
        </w:rPr>
        <w:t>He is 1-1/2 years old.</w:t>
      </w:r>
    </w:p>
    <w:p w:rsidR="00F81D0A" w:rsidRPr="00532657" w:rsidRDefault="00F81D0A">
      <w:pPr>
        <w:tabs>
          <w:tab w:val="left" w:pos="720"/>
          <w:tab w:val="left" w:pos="1440"/>
          <w:tab w:val="left" w:pos="2160"/>
        </w:tabs>
        <w:ind w:left="1440"/>
        <w:rPr>
          <w:bCs/>
        </w:rPr>
      </w:pPr>
      <w:r w:rsidRPr="00532657">
        <w:rPr>
          <w:bCs/>
        </w:rPr>
        <w:tab/>
      </w:r>
      <w:r w:rsidRPr="00532657">
        <w:rPr>
          <w:bCs/>
        </w:rPr>
        <w:tab/>
        <w:t>She is 35-3/7 weeks pregnant (NOT 35-3/7</w:t>
      </w:r>
      <w:r w:rsidRPr="00532657">
        <w:rPr>
          <w:bCs/>
          <w:vertAlign w:val="superscript"/>
        </w:rPr>
        <w:t>th</w:t>
      </w:r>
      <w:r w:rsidRPr="00532657">
        <w:rPr>
          <w:bCs/>
        </w:rPr>
        <w:t xml:space="preserve"> weeks).</w:t>
      </w:r>
    </w:p>
    <w:p w:rsidR="00F81D0A" w:rsidRPr="00532657" w:rsidRDefault="00F81D0A">
      <w:pPr>
        <w:tabs>
          <w:tab w:val="left" w:pos="720"/>
          <w:tab w:val="left" w:pos="1440"/>
          <w:tab w:val="left" w:pos="2160"/>
        </w:tabs>
        <w:ind w:left="1440"/>
        <w:rPr>
          <w:bCs/>
        </w:rPr>
      </w:pPr>
      <w:r w:rsidRPr="00532657">
        <w:rPr>
          <w:bCs/>
        </w:rPr>
        <w:tab/>
      </w:r>
      <w:r w:rsidRPr="00532657">
        <w:rPr>
          <w:bCs/>
        </w:rPr>
        <w:tab/>
        <w:t>The mass was 3-1/2 inches in diameter.</w:t>
      </w:r>
    </w:p>
    <w:p w:rsidR="00F81D0A" w:rsidRPr="00532657" w:rsidRDefault="00F81D0A">
      <w:pPr>
        <w:tabs>
          <w:tab w:val="left" w:pos="720"/>
          <w:tab w:val="left" w:pos="1440"/>
          <w:tab w:val="left" w:pos="2160"/>
        </w:tabs>
        <w:ind w:left="1440"/>
      </w:pPr>
      <w:r w:rsidRPr="00532657">
        <w:rPr>
          <w:bCs/>
        </w:rPr>
        <w:tab/>
      </w:r>
      <w:r w:rsidRPr="00532657">
        <w:rPr>
          <w:bCs/>
        </w:rPr>
        <w:tab/>
        <w:t>He fell approximately 10-1/2 feet.</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decimals to express metric measurements.</w:t>
      </w:r>
    </w:p>
    <w:p w:rsidR="00F81D0A" w:rsidRDefault="00F81D0A">
      <w:pPr>
        <w:tabs>
          <w:tab w:val="left" w:pos="720"/>
          <w:tab w:val="left" w:pos="1440"/>
          <w:tab w:val="left" w:pos="2160"/>
        </w:tabs>
        <w:rPr>
          <w:b/>
          <w:bCs/>
        </w:rPr>
      </w:pPr>
    </w:p>
    <w:p w:rsidR="00EE6F31" w:rsidRPr="00532657" w:rsidRDefault="00313453" w:rsidP="00EE6F31">
      <w:pPr>
        <w:tabs>
          <w:tab w:val="left" w:pos="720"/>
          <w:tab w:val="left" w:pos="1440"/>
          <w:tab w:val="left" w:pos="2160"/>
        </w:tabs>
        <w:ind w:left="1440"/>
      </w:pPr>
      <w:r>
        <w:rPr>
          <w:b/>
          <w:bCs/>
        </w:rPr>
        <w:t>Example:</w:t>
      </w:r>
      <w:r>
        <w:rPr>
          <w:b/>
          <w:bCs/>
        </w:rPr>
        <w:tab/>
      </w:r>
      <w:r w:rsidRPr="00532657">
        <w:rPr>
          <w:bCs/>
        </w:rPr>
        <w:t xml:space="preserve">There was a 1.5 </w:t>
      </w:r>
      <w:r w:rsidR="00EE6F31" w:rsidRPr="00532657">
        <w:rPr>
          <w:bCs/>
        </w:rPr>
        <w:t>cm nodule in the left breast.</w:t>
      </w:r>
    </w:p>
    <w:p w:rsidR="00EE6F31" w:rsidRPr="00EE6F31" w:rsidRDefault="00EE6F31" w:rsidP="00D0516C">
      <w:pPr>
        <w:numPr>
          <w:ilvl w:val="0"/>
          <w:numId w:val="16"/>
        </w:numPr>
        <w:tabs>
          <w:tab w:val="left" w:pos="720"/>
          <w:tab w:val="left" w:pos="1440"/>
          <w:tab w:val="left" w:pos="2160"/>
        </w:tabs>
        <w:rPr>
          <w:bCs/>
        </w:rPr>
      </w:pPr>
      <w:r w:rsidRPr="00EE6F31">
        <w:rPr>
          <w:bCs/>
        </w:rPr>
        <w:t>Apostrophes</w:t>
      </w:r>
      <w:r w:rsidR="00F35FC7">
        <w:rPr>
          <w:bCs/>
        </w:rPr>
        <w:t xml:space="preserve"> in numbers</w:t>
      </w:r>
    </w:p>
    <w:p w:rsidR="00EE6F31" w:rsidRDefault="00EE6F31" w:rsidP="00EE6F31">
      <w:pPr>
        <w:tabs>
          <w:tab w:val="left" w:pos="720"/>
          <w:tab w:val="left" w:pos="1440"/>
          <w:tab w:val="left" w:pos="2160"/>
        </w:tabs>
        <w:rPr>
          <w:b/>
          <w:bCs/>
        </w:rPr>
      </w:pPr>
    </w:p>
    <w:p w:rsidR="00EE6F31" w:rsidRDefault="00EE6F31" w:rsidP="00EE6F31">
      <w:pPr>
        <w:tabs>
          <w:tab w:val="left" w:pos="1440"/>
          <w:tab w:val="left" w:pos="2160"/>
        </w:tabs>
      </w:pPr>
      <w:r>
        <w:tab/>
        <w:t>1. Use apostrophes to form plural of single letters or numbers, e.g., serial K’s, 4 x 4’s.</w:t>
      </w:r>
    </w:p>
    <w:p w:rsidR="007A7499" w:rsidRDefault="00EE6F31" w:rsidP="00EE6F31">
      <w:pPr>
        <w:tabs>
          <w:tab w:val="left" w:pos="1440"/>
          <w:tab w:val="left" w:pos="2160"/>
        </w:tabs>
        <w:ind w:left="1440"/>
      </w:pPr>
      <w:r>
        <w:t xml:space="preserve">2. Do not use apostrophes for the following: </w:t>
      </w:r>
    </w:p>
    <w:p w:rsidR="007A7499" w:rsidRDefault="00EE6F31" w:rsidP="00D0516C">
      <w:pPr>
        <w:numPr>
          <w:ilvl w:val="0"/>
          <w:numId w:val="17"/>
        </w:numPr>
        <w:tabs>
          <w:tab w:val="left" w:pos="1440"/>
          <w:tab w:val="left" w:pos="2160"/>
        </w:tabs>
      </w:pPr>
      <w:r>
        <w:t xml:space="preserve">WBCs, ECGs </w:t>
      </w:r>
    </w:p>
    <w:p w:rsidR="007A7499" w:rsidRDefault="00EE6F31" w:rsidP="00D0516C">
      <w:pPr>
        <w:numPr>
          <w:ilvl w:val="0"/>
          <w:numId w:val="17"/>
        </w:numPr>
        <w:tabs>
          <w:tab w:val="left" w:pos="1440"/>
          <w:tab w:val="left" w:pos="2160"/>
        </w:tabs>
      </w:pPr>
      <w:r>
        <w:t xml:space="preserve">200s, 50s, 1950s.  </w:t>
      </w:r>
    </w:p>
    <w:p w:rsidR="00EE6F31" w:rsidRDefault="00EE6F31" w:rsidP="00D0516C">
      <w:pPr>
        <w:numPr>
          <w:ilvl w:val="0"/>
          <w:numId w:val="17"/>
        </w:numPr>
        <w:tabs>
          <w:tab w:val="left" w:pos="1440"/>
          <w:tab w:val="left" w:pos="2160"/>
        </w:tabs>
      </w:pPr>
      <w:r>
        <w:t xml:space="preserve">The patient was born in the 1950s. </w:t>
      </w:r>
      <w:r w:rsidR="007A7499">
        <w:t xml:space="preserve">cm, mg. (Not </w:t>
      </w:r>
      <w:proofErr w:type="spellStart"/>
      <w:r w:rsidR="007A7499">
        <w:t>cms</w:t>
      </w:r>
      <w:proofErr w:type="spellEnd"/>
      <w:r w:rsidR="007A7499">
        <w:t>, mgs)</w:t>
      </w:r>
    </w:p>
    <w:p w:rsidR="00EE6F31" w:rsidRDefault="00EE6F31" w:rsidP="00EE6F31">
      <w:pPr>
        <w:tabs>
          <w:tab w:val="left" w:pos="720"/>
          <w:tab w:val="left" w:pos="1440"/>
          <w:tab w:val="left" w:pos="2160"/>
        </w:tabs>
        <w:rPr>
          <w:b/>
          <w:bCs/>
        </w:rPr>
      </w:pPr>
    </w:p>
    <w:p w:rsidR="00F35FC7" w:rsidRDefault="00F35FC7" w:rsidP="00D0516C">
      <w:pPr>
        <w:numPr>
          <w:ilvl w:val="0"/>
          <w:numId w:val="4"/>
        </w:numPr>
        <w:tabs>
          <w:tab w:val="left" w:pos="1440"/>
          <w:tab w:val="left" w:pos="2160"/>
        </w:tabs>
      </w:pPr>
      <w:r w:rsidRPr="00F35FC7">
        <w:t>Ordinals (ex. 1</w:t>
      </w:r>
      <w:r w:rsidRPr="00F35FC7">
        <w:rPr>
          <w:vertAlign w:val="superscript"/>
        </w:rPr>
        <w:t>st</w:t>
      </w:r>
      <w:r w:rsidRPr="00F35FC7">
        <w:t>, 2</w:t>
      </w:r>
      <w:r w:rsidRPr="00F35FC7">
        <w:rPr>
          <w:vertAlign w:val="superscript"/>
        </w:rPr>
        <w:t>nd</w:t>
      </w:r>
      <w:r w:rsidRPr="00F35FC7">
        <w:t>, 3</w:t>
      </w:r>
      <w:r w:rsidRPr="00F35FC7">
        <w:rPr>
          <w:vertAlign w:val="superscript"/>
        </w:rPr>
        <w:t>rd</w:t>
      </w:r>
      <w:r w:rsidRPr="00F35FC7">
        <w:t>, 4</w:t>
      </w:r>
      <w:r w:rsidRPr="00F35FC7">
        <w:rPr>
          <w:vertAlign w:val="superscript"/>
        </w:rPr>
        <w:t>th</w:t>
      </w:r>
      <w:r w:rsidRPr="00F35FC7">
        <w:t xml:space="preserve">, etc.) may be used to show order or position in a series. Ordinals from first through ninth </w:t>
      </w:r>
      <w:r>
        <w:t>should</w:t>
      </w:r>
      <w:r w:rsidRPr="00F35FC7">
        <w:t xml:space="preserve"> be spelled out, with numerals </w:t>
      </w:r>
      <w:r>
        <w:t>used for numbers higher than 10.</w:t>
      </w:r>
    </w:p>
    <w:p w:rsidR="00F81D0A" w:rsidRDefault="00F81D0A" w:rsidP="00F35FC7">
      <w:pPr>
        <w:tabs>
          <w:tab w:val="left" w:pos="1440"/>
          <w:tab w:val="left" w:pos="2160"/>
        </w:tabs>
        <w:ind w:left="360"/>
      </w:pPr>
    </w:p>
    <w:p w:rsidR="00F81D0A" w:rsidRPr="00542B4F" w:rsidRDefault="00F81D0A">
      <w:pPr>
        <w:tabs>
          <w:tab w:val="left" w:pos="720"/>
          <w:tab w:val="left" w:pos="1440"/>
          <w:tab w:val="left" w:pos="2160"/>
        </w:tabs>
        <w:ind w:left="360"/>
        <w:rPr>
          <w:bCs/>
        </w:rPr>
      </w:pPr>
      <w:r>
        <w:tab/>
      </w:r>
      <w:r>
        <w:tab/>
      </w:r>
      <w:r>
        <w:rPr>
          <w:b/>
          <w:bCs/>
        </w:rPr>
        <w:t xml:space="preserve">Examples:  </w:t>
      </w:r>
      <w:r>
        <w:rPr>
          <w:b/>
          <w:bCs/>
        </w:rPr>
        <w:tab/>
      </w:r>
      <w:r w:rsidRPr="00542B4F">
        <w:rPr>
          <w:bCs/>
        </w:rPr>
        <w:t>This is her second postop visit.</w:t>
      </w:r>
    </w:p>
    <w:p w:rsidR="00F81D0A" w:rsidRPr="00542B4F" w:rsidRDefault="00F81D0A">
      <w:pPr>
        <w:tabs>
          <w:tab w:val="left" w:pos="720"/>
          <w:tab w:val="left" w:pos="1440"/>
          <w:tab w:val="left" w:pos="2160"/>
        </w:tabs>
        <w:ind w:left="360"/>
        <w:rPr>
          <w:bCs/>
        </w:rPr>
      </w:pPr>
      <w:r w:rsidRPr="00542B4F">
        <w:rPr>
          <w:bCs/>
        </w:rPr>
        <w:tab/>
      </w:r>
      <w:r w:rsidRPr="00542B4F">
        <w:rPr>
          <w:bCs/>
        </w:rPr>
        <w:tab/>
      </w:r>
      <w:r w:rsidRPr="00542B4F">
        <w:rPr>
          <w:bCs/>
        </w:rPr>
        <w:tab/>
      </w:r>
      <w:r w:rsidRPr="00542B4F">
        <w:rPr>
          <w:bCs/>
        </w:rPr>
        <w:tab/>
        <w:t>There was a fracture of the right third finger at the first phalanx.</w:t>
      </w:r>
    </w:p>
    <w:p w:rsidR="00F81D0A" w:rsidRPr="00542B4F" w:rsidRDefault="00F81D0A">
      <w:pPr>
        <w:tabs>
          <w:tab w:val="left" w:pos="720"/>
          <w:tab w:val="left" w:pos="1440"/>
          <w:tab w:val="left" w:pos="2160"/>
        </w:tabs>
        <w:ind w:left="1440"/>
        <w:rPr>
          <w:bCs/>
        </w:rPr>
      </w:pPr>
      <w:r w:rsidRPr="00542B4F">
        <w:rPr>
          <w:bCs/>
        </w:rPr>
        <w:tab/>
      </w:r>
      <w:r w:rsidRPr="00542B4F">
        <w:rPr>
          <w:bCs/>
        </w:rPr>
        <w:tab/>
        <w:t>Her growth rate is at the 30th percentile.</w:t>
      </w:r>
    </w:p>
    <w:p w:rsidR="00F81D0A" w:rsidRDefault="00F81D0A">
      <w:pPr>
        <w:tabs>
          <w:tab w:val="left" w:pos="720"/>
          <w:tab w:val="left" w:pos="1440"/>
          <w:tab w:val="left" w:pos="2160"/>
        </w:tabs>
        <w:ind w:left="1440"/>
      </w:pPr>
    </w:p>
    <w:p w:rsidR="00F35FC7" w:rsidRDefault="00F35FC7" w:rsidP="00D0516C">
      <w:pPr>
        <w:numPr>
          <w:ilvl w:val="0"/>
          <w:numId w:val="4"/>
        </w:numPr>
        <w:tabs>
          <w:tab w:val="left" w:pos="720"/>
          <w:tab w:val="left" w:pos="1440"/>
          <w:tab w:val="left" w:pos="2160"/>
        </w:tabs>
      </w:pPr>
      <w:r>
        <w:t>Do not</w:t>
      </w:r>
      <w:r w:rsidR="00F81D0A">
        <w:t xml:space="preserve"> use ordinals in dates.</w:t>
      </w:r>
    </w:p>
    <w:p w:rsidR="00F81D0A" w:rsidRDefault="00F81D0A">
      <w:pPr>
        <w:tabs>
          <w:tab w:val="left" w:pos="720"/>
          <w:tab w:val="left" w:pos="1440"/>
          <w:tab w:val="left" w:pos="2160"/>
        </w:tabs>
        <w:ind w:left="1440"/>
      </w:pPr>
    </w:p>
    <w:p w:rsidR="00F81D0A" w:rsidRPr="00542B4F" w:rsidRDefault="00F81D0A">
      <w:pPr>
        <w:tabs>
          <w:tab w:val="left" w:pos="720"/>
          <w:tab w:val="left" w:pos="1440"/>
          <w:tab w:val="left" w:pos="2160"/>
        </w:tabs>
        <w:ind w:left="1440"/>
        <w:rPr>
          <w:bCs/>
        </w:rPr>
      </w:pPr>
      <w:r>
        <w:rPr>
          <w:b/>
          <w:bCs/>
        </w:rPr>
        <w:t>Examples:</w:t>
      </w:r>
      <w:r>
        <w:rPr>
          <w:b/>
          <w:bCs/>
        </w:rPr>
        <w:tab/>
      </w:r>
      <w:r w:rsidRPr="00542B4F">
        <w:rPr>
          <w:bCs/>
        </w:rPr>
        <w:t xml:space="preserve">Dictated:  </w:t>
      </w:r>
      <w:r w:rsidRPr="00542B4F">
        <w:rPr>
          <w:bCs/>
        </w:rPr>
        <w:tab/>
        <w:t>The patient was seen on the 21</w:t>
      </w:r>
      <w:r w:rsidRPr="00542B4F">
        <w:rPr>
          <w:bCs/>
          <w:vertAlign w:val="superscript"/>
        </w:rPr>
        <w:t>st</w:t>
      </w:r>
      <w:r w:rsidRPr="00542B4F">
        <w:rPr>
          <w:bCs/>
        </w:rPr>
        <w:t xml:space="preserve"> of December.</w:t>
      </w:r>
    </w:p>
    <w:p w:rsidR="00F81D0A" w:rsidRPr="00542B4F" w:rsidRDefault="00F81D0A">
      <w:pPr>
        <w:tabs>
          <w:tab w:val="left" w:pos="720"/>
          <w:tab w:val="left" w:pos="1440"/>
          <w:tab w:val="left" w:pos="2160"/>
        </w:tabs>
        <w:ind w:left="1440"/>
      </w:pPr>
      <w:r w:rsidRPr="00542B4F">
        <w:rPr>
          <w:bCs/>
        </w:rPr>
        <w:tab/>
      </w:r>
      <w:r w:rsidRPr="00542B4F">
        <w:rPr>
          <w:bCs/>
        </w:rPr>
        <w:tab/>
        <w:t>Transcribed:</w:t>
      </w:r>
      <w:r w:rsidRPr="00542B4F">
        <w:rPr>
          <w:bCs/>
        </w:rPr>
        <w:tab/>
        <w:t>The patient was seen on December 21, 2005.</w:t>
      </w:r>
    </w:p>
    <w:p w:rsidR="00F81D0A" w:rsidRDefault="00F81D0A">
      <w:pPr>
        <w:tabs>
          <w:tab w:val="left" w:pos="720"/>
          <w:tab w:val="left" w:pos="1440"/>
          <w:tab w:val="left" w:pos="2160"/>
        </w:tabs>
        <w:ind w:left="1440"/>
      </w:pPr>
    </w:p>
    <w:p w:rsidR="00F81D0A" w:rsidRDefault="00F81D0A" w:rsidP="00D0516C">
      <w:pPr>
        <w:numPr>
          <w:ilvl w:val="0"/>
          <w:numId w:val="4"/>
        </w:numPr>
        <w:tabs>
          <w:tab w:val="left" w:pos="720"/>
          <w:tab w:val="left" w:pos="1440"/>
          <w:tab w:val="left" w:pos="2160"/>
        </w:tabs>
      </w:pPr>
      <w:r>
        <w:t>Use numerals to express Apgar ratings, and spell out numbers relating to minutes.  This format draws attention to the scores.</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ind w:left="1440"/>
      </w:pPr>
      <w:r>
        <w:rPr>
          <w:b/>
          <w:bCs/>
        </w:rPr>
        <w:t xml:space="preserve">Example:  </w:t>
      </w:r>
      <w:r w:rsidRPr="00542B4F">
        <w:rPr>
          <w:bCs/>
        </w:rPr>
        <w:t>Apgar scores were 6 and 9 at one and five minutes.</w:t>
      </w:r>
    </w:p>
    <w:p w:rsidR="00F81D0A" w:rsidRDefault="00F81D0A" w:rsidP="00542B4F">
      <w:pPr>
        <w:tabs>
          <w:tab w:val="left" w:pos="720"/>
          <w:tab w:val="left" w:pos="1440"/>
          <w:tab w:val="left" w:pos="2160"/>
        </w:tabs>
      </w:pPr>
    </w:p>
    <w:p w:rsidR="00F81D0A" w:rsidRDefault="00F81D0A" w:rsidP="00D0516C">
      <w:pPr>
        <w:numPr>
          <w:ilvl w:val="0"/>
          <w:numId w:val="4"/>
        </w:numPr>
        <w:tabs>
          <w:tab w:val="left" w:pos="1440"/>
          <w:tab w:val="left" w:pos="2160"/>
        </w:tabs>
      </w:pPr>
      <w:r>
        <w:t xml:space="preserve">Arabic numerals are preferred by the American Diabetes Association for the designation of diabetes, e.g., type 1 and type </w:t>
      </w:r>
      <w:r w:rsidR="00542B4F">
        <w:t>2. (Note: If a client requests R</w:t>
      </w:r>
      <w:r>
        <w:t>oman numerals, that request should be followed.)</w:t>
      </w:r>
    </w:p>
    <w:p w:rsidR="00F81D0A" w:rsidRDefault="00F81D0A">
      <w:pPr>
        <w:tabs>
          <w:tab w:val="left" w:pos="720"/>
          <w:tab w:val="left" w:pos="1440"/>
          <w:tab w:val="left" w:pos="2160"/>
        </w:tabs>
      </w:pPr>
    </w:p>
    <w:p w:rsidR="00F81D0A" w:rsidRDefault="00F81D0A" w:rsidP="00D0516C">
      <w:pPr>
        <w:numPr>
          <w:ilvl w:val="0"/>
          <w:numId w:val="4"/>
        </w:numPr>
        <w:tabs>
          <w:tab w:val="left" w:pos="720"/>
          <w:tab w:val="left" w:pos="1440"/>
          <w:tab w:val="left" w:pos="2160"/>
        </w:tabs>
      </w:pPr>
      <w:r>
        <w:lastRenderedPageBreak/>
        <w:t>When two adjacent numbers are dictated, use an Arabic numeral for the number, which should be more strongly expressed.</w:t>
      </w:r>
    </w:p>
    <w:p w:rsidR="00F81D0A" w:rsidRDefault="00F81D0A">
      <w:pPr>
        <w:tabs>
          <w:tab w:val="left" w:pos="720"/>
          <w:tab w:val="left" w:pos="1440"/>
          <w:tab w:val="left" w:pos="2160"/>
        </w:tabs>
      </w:pPr>
    </w:p>
    <w:p w:rsidR="00F81D0A" w:rsidRDefault="00F81D0A">
      <w:pPr>
        <w:pStyle w:val="BodyTextIndent2"/>
        <w:rPr>
          <w:sz w:val="20"/>
        </w:rPr>
      </w:pPr>
      <w:r>
        <w:rPr>
          <w:sz w:val="20"/>
        </w:rPr>
        <w:t>Example:</w:t>
      </w:r>
      <w:r>
        <w:rPr>
          <w:sz w:val="20"/>
        </w:rPr>
        <w:tab/>
      </w:r>
      <w:r w:rsidRPr="00542B4F">
        <w:rPr>
          <w:b w:val="0"/>
          <w:sz w:val="20"/>
        </w:rPr>
        <w:t xml:space="preserve">Darvocet-N 100 one or two q.4 </w:t>
      </w:r>
      <w:proofErr w:type="spellStart"/>
      <w:r w:rsidRPr="00542B4F">
        <w:rPr>
          <w:b w:val="0"/>
          <w:sz w:val="20"/>
        </w:rPr>
        <w:t>h.</w:t>
      </w:r>
      <w:proofErr w:type="spellEnd"/>
      <w:r w:rsidRPr="00542B4F">
        <w:rPr>
          <w:b w:val="0"/>
          <w:sz w:val="20"/>
        </w:rPr>
        <w:t xml:space="preserve"> p.r.n. for pain. (Dosage more strongly expressed than the number of tablets.)</w:t>
      </w:r>
    </w:p>
    <w:p w:rsidR="00F81D0A" w:rsidRDefault="00F81D0A">
      <w:pPr>
        <w:pStyle w:val="BodyTextIndent2"/>
        <w:rPr>
          <w:sz w:val="20"/>
        </w:rPr>
      </w:pPr>
    </w:p>
    <w:p w:rsidR="00D822ED" w:rsidRPr="00D822ED" w:rsidRDefault="00D822ED" w:rsidP="00D0516C">
      <w:pPr>
        <w:pStyle w:val="BodyTextIndent2"/>
        <w:numPr>
          <w:ilvl w:val="0"/>
          <w:numId w:val="15"/>
        </w:numPr>
        <w:rPr>
          <w:sz w:val="20"/>
        </w:rPr>
      </w:pPr>
      <w:r>
        <w:rPr>
          <w:b w:val="0"/>
          <w:bCs w:val="0"/>
          <w:sz w:val="20"/>
        </w:rPr>
        <w:t>P</w:t>
      </w:r>
      <w:r w:rsidR="00F81D0A">
        <w:rPr>
          <w:b w:val="0"/>
          <w:bCs w:val="0"/>
          <w:sz w:val="20"/>
        </w:rPr>
        <w:t>lease do not use</w:t>
      </w:r>
      <w:r>
        <w:rPr>
          <w:b w:val="0"/>
          <w:bCs w:val="0"/>
          <w:sz w:val="20"/>
        </w:rPr>
        <w:t xml:space="preserve"> ‘No.’ </w:t>
      </w:r>
      <w:r w:rsidR="00F81D0A">
        <w:rPr>
          <w:b w:val="0"/>
          <w:bCs w:val="0"/>
          <w:sz w:val="20"/>
        </w:rPr>
        <w:t xml:space="preserve">in place of the word "number."  </w:t>
      </w:r>
    </w:p>
    <w:p w:rsidR="00D822ED" w:rsidRPr="00D822ED" w:rsidRDefault="00D822ED" w:rsidP="00D822ED">
      <w:pPr>
        <w:pStyle w:val="BodyTextIndent2"/>
        <w:tabs>
          <w:tab w:val="clear" w:pos="720"/>
        </w:tabs>
        <w:ind w:left="720" w:firstLine="0"/>
        <w:rPr>
          <w:sz w:val="20"/>
        </w:rPr>
      </w:pPr>
    </w:p>
    <w:p w:rsidR="00F81D0A" w:rsidRDefault="00D822ED" w:rsidP="00D822ED">
      <w:pPr>
        <w:pStyle w:val="BodyTextIndent2"/>
        <w:tabs>
          <w:tab w:val="clear" w:pos="720"/>
        </w:tabs>
        <w:ind w:left="720" w:firstLine="0"/>
        <w:rPr>
          <w:sz w:val="20"/>
        </w:rPr>
      </w:pPr>
      <w:r>
        <w:rPr>
          <w:bCs w:val="0"/>
          <w:sz w:val="20"/>
        </w:rPr>
        <w:tab/>
      </w:r>
      <w:r w:rsidRPr="00D822ED">
        <w:rPr>
          <w:bCs w:val="0"/>
          <w:sz w:val="20"/>
        </w:rPr>
        <w:t>Exception</w:t>
      </w:r>
      <w:r>
        <w:rPr>
          <w:b w:val="0"/>
          <w:bCs w:val="0"/>
          <w:sz w:val="20"/>
        </w:rPr>
        <w:t xml:space="preserve">: ‘No.’ may be used </w:t>
      </w:r>
      <w:r w:rsidR="00F81D0A">
        <w:rPr>
          <w:b w:val="0"/>
          <w:bCs w:val="0"/>
          <w:sz w:val="20"/>
        </w:rPr>
        <w:t xml:space="preserve">in the trade name of a product or drug, i.e., Tylenol No. 3.  </w:t>
      </w:r>
    </w:p>
    <w:p w:rsidR="00F81D0A" w:rsidRDefault="00F81D0A">
      <w:pPr>
        <w:pStyle w:val="BodyTextIndent2"/>
        <w:rPr>
          <w:b w:val="0"/>
          <w:bCs w:val="0"/>
          <w:sz w:val="20"/>
        </w:rPr>
      </w:pPr>
    </w:p>
    <w:p w:rsidR="00D822ED" w:rsidRPr="00683A66" w:rsidRDefault="00F81D0A" w:rsidP="00D0516C">
      <w:pPr>
        <w:pStyle w:val="BodyTextIndent2"/>
        <w:numPr>
          <w:ilvl w:val="0"/>
          <w:numId w:val="15"/>
        </w:numPr>
        <w:rPr>
          <w:sz w:val="20"/>
        </w:rPr>
      </w:pPr>
      <w:r w:rsidRPr="00683A66">
        <w:rPr>
          <w:b w:val="0"/>
          <w:bCs w:val="0"/>
          <w:sz w:val="20"/>
        </w:rPr>
        <w:t>When a doctor dictates the numb</w:t>
      </w:r>
      <w:r w:rsidR="00D822ED" w:rsidRPr="00683A66">
        <w:rPr>
          <w:b w:val="0"/>
          <w:bCs w:val="0"/>
          <w:sz w:val="20"/>
        </w:rPr>
        <w:t>er of pills, capsules, tablets that are dispensed to a patient</w:t>
      </w:r>
      <w:r w:rsidRPr="00683A66">
        <w:rPr>
          <w:b w:val="0"/>
          <w:bCs w:val="0"/>
          <w:sz w:val="20"/>
        </w:rPr>
        <w:t xml:space="preserve"> use</w:t>
      </w:r>
      <w:r w:rsidR="00D822ED" w:rsidRPr="00683A66">
        <w:rPr>
          <w:b w:val="0"/>
          <w:bCs w:val="0"/>
          <w:sz w:val="20"/>
        </w:rPr>
        <w:t xml:space="preserve"> a hashtag (#)</w:t>
      </w:r>
      <w:r w:rsidRPr="00683A66">
        <w:rPr>
          <w:b w:val="0"/>
          <w:bCs w:val="0"/>
          <w:sz w:val="20"/>
        </w:rPr>
        <w:t xml:space="preserve"> if "number" is</w:t>
      </w:r>
      <w:r w:rsidR="000A559A">
        <w:rPr>
          <w:b w:val="0"/>
          <w:bCs w:val="0"/>
          <w:sz w:val="20"/>
        </w:rPr>
        <w:t xml:space="preserve"> dictated before the numerals. </w:t>
      </w:r>
    </w:p>
    <w:p w:rsidR="000A559A" w:rsidRDefault="000A559A" w:rsidP="000A559A">
      <w:pPr>
        <w:pStyle w:val="BodyTextIndent2"/>
        <w:tabs>
          <w:tab w:val="clear" w:pos="720"/>
        </w:tabs>
        <w:ind w:left="0" w:firstLine="0"/>
        <w:rPr>
          <w:b w:val="0"/>
          <w:bCs w:val="0"/>
          <w:sz w:val="20"/>
        </w:rPr>
      </w:pPr>
      <w:r>
        <w:rPr>
          <w:bCs w:val="0"/>
          <w:sz w:val="20"/>
        </w:rPr>
        <w:tab/>
      </w:r>
      <w:r w:rsidR="00D822ED" w:rsidRPr="00683A66">
        <w:rPr>
          <w:bCs w:val="0"/>
          <w:sz w:val="20"/>
        </w:rPr>
        <w:t>E</w:t>
      </w:r>
      <w:r w:rsidR="00F81D0A" w:rsidRPr="00683A66">
        <w:rPr>
          <w:bCs w:val="0"/>
          <w:sz w:val="20"/>
        </w:rPr>
        <w:t>xample</w:t>
      </w:r>
      <w:r w:rsidR="00D822ED" w:rsidRPr="00683A66">
        <w:rPr>
          <w:b w:val="0"/>
          <w:bCs w:val="0"/>
          <w:sz w:val="20"/>
        </w:rPr>
        <w:t xml:space="preserve">: </w:t>
      </w:r>
      <w:r w:rsidR="00F81D0A" w:rsidRPr="00683A66">
        <w:rPr>
          <w:b w:val="0"/>
          <w:bCs w:val="0"/>
          <w:sz w:val="20"/>
        </w:rPr>
        <w:t>The patient was given Tylenol No. 3</w:t>
      </w:r>
      <w:r w:rsidR="00D822ED" w:rsidRPr="00683A66">
        <w:rPr>
          <w:b w:val="0"/>
          <w:bCs w:val="0"/>
          <w:sz w:val="20"/>
        </w:rPr>
        <w:t>,</w:t>
      </w:r>
      <w:r w:rsidR="00F81D0A" w:rsidRPr="00683A66">
        <w:rPr>
          <w:b w:val="0"/>
          <w:bCs w:val="0"/>
          <w:sz w:val="20"/>
        </w:rPr>
        <w:t xml:space="preserve"> one to two 3 times a day, #30."  </w:t>
      </w:r>
    </w:p>
    <w:p w:rsidR="000A559A" w:rsidRDefault="000A559A" w:rsidP="000A559A">
      <w:pPr>
        <w:pStyle w:val="BodyTextIndent2"/>
        <w:tabs>
          <w:tab w:val="clear" w:pos="720"/>
        </w:tabs>
        <w:ind w:left="1440" w:firstLine="0"/>
        <w:rPr>
          <w:rFonts w:cs="Arial"/>
          <w:sz w:val="20"/>
        </w:rPr>
      </w:pPr>
    </w:p>
    <w:p w:rsidR="000A559A" w:rsidRDefault="000A559A" w:rsidP="000A559A">
      <w:pPr>
        <w:pStyle w:val="BodyTextIndent2"/>
        <w:tabs>
          <w:tab w:val="clear" w:pos="720"/>
        </w:tabs>
        <w:ind w:left="0" w:firstLine="0"/>
        <w:rPr>
          <w:rFonts w:cs="Arial"/>
          <w:b w:val="0"/>
          <w:sz w:val="20"/>
        </w:rPr>
      </w:pPr>
    </w:p>
    <w:p w:rsidR="000A559A" w:rsidRPr="000A559A" w:rsidRDefault="000A559A" w:rsidP="000A559A">
      <w:pPr>
        <w:pStyle w:val="BodyTextIndent2"/>
        <w:tabs>
          <w:tab w:val="clear" w:pos="720"/>
        </w:tabs>
        <w:ind w:left="0" w:firstLine="0"/>
        <w:rPr>
          <w:b w:val="0"/>
          <w:bCs w:val="0"/>
          <w:sz w:val="20"/>
        </w:rPr>
      </w:pPr>
      <w:r w:rsidRPr="000A559A">
        <w:rPr>
          <w:rFonts w:cs="Arial"/>
          <w:b w:val="0"/>
          <w:sz w:val="20"/>
        </w:rPr>
        <w:t xml:space="preserve">Exponentials – Because some clients (and some hospital software) will not allow the use of superscript or subscript characters, exponentials should be transcribed as in the following examples:  </w:t>
      </w:r>
    </w:p>
    <w:p w:rsidR="000A559A" w:rsidRDefault="000A559A" w:rsidP="000A559A">
      <w:pPr>
        <w:tabs>
          <w:tab w:val="left" w:pos="2160"/>
        </w:tabs>
        <w:rPr>
          <w:rFonts w:cs="Arial"/>
        </w:rPr>
      </w:pPr>
    </w:p>
    <w:p w:rsidR="000A559A" w:rsidRPr="00AF0BB9" w:rsidRDefault="000A559A" w:rsidP="000A559A">
      <w:pPr>
        <w:tabs>
          <w:tab w:val="left" w:pos="2160"/>
        </w:tabs>
        <w:rPr>
          <w:rFonts w:cs="Arial"/>
        </w:rPr>
      </w:pPr>
      <w:r w:rsidRPr="000A559A">
        <w:rPr>
          <w:rFonts w:cs="Arial"/>
          <w:b/>
        </w:rPr>
        <w:t>Examples</w:t>
      </w:r>
      <w:r>
        <w:rPr>
          <w:rFonts w:cs="Arial"/>
        </w:rPr>
        <w:t xml:space="preserve">:  </w:t>
      </w:r>
      <w:r>
        <w:rPr>
          <w:rFonts w:cs="Arial"/>
        </w:rPr>
        <w:tab/>
      </w:r>
      <w:r w:rsidRPr="00AF0BB9">
        <w:rPr>
          <w:rFonts w:cs="Arial"/>
        </w:rPr>
        <w:t>RBC 4.7 x 10 to the 6th power.</w:t>
      </w:r>
    </w:p>
    <w:p w:rsidR="000A559A" w:rsidRPr="00AF0BB9" w:rsidRDefault="000A559A" w:rsidP="000A559A">
      <w:pPr>
        <w:tabs>
          <w:tab w:val="left" w:pos="2160"/>
        </w:tabs>
        <w:rPr>
          <w:rFonts w:cs="Arial"/>
        </w:rPr>
      </w:pPr>
      <w:r>
        <w:rPr>
          <w:rFonts w:cs="Arial"/>
        </w:rPr>
        <w:tab/>
      </w:r>
      <w:r w:rsidRPr="00AF0BB9">
        <w:rPr>
          <w:rFonts w:cs="Arial"/>
        </w:rPr>
        <w:t xml:space="preserve">500 mg per sq m or 500 mg/sq </w:t>
      </w:r>
      <w:proofErr w:type="spellStart"/>
      <w:r w:rsidRPr="00AF0BB9">
        <w:rPr>
          <w:rFonts w:cs="Arial"/>
        </w:rPr>
        <w:t>m.</w:t>
      </w:r>
      <w:proofErr w:type="spellEnd"/>
      <w:r w:rsidRPr="00AF0BB9">
        <w:rPr>
          <w:rFonts w:cs="Arial"/>
        </w:rPr>
        <w:t xml:space="preserve"> (dictated as 500 mg per meter squared).</w:t>
      </w:r>
    </w:p>
    <w:p w:rsidR="000A559A" w:rsidRPr="000A559A" w:rsidRDefault="000A559A" w:rsidP="000A559A">
      <w:pPr>
        <w:pStyle w:val="BodyTextIndent2"/>
        <w:tabs>
          <w:tab w:val="clear" w:pos="720"/>
        </w:tabs>
        <w:ind w:left="0" w:firstLine="0"/>
        <w:rPr>
          <w:b w:val="0"/>
          <w:bCs w:val="0"/>
          <w:sz w:val="20"/>
        </w:rPr>
      </w:pPr>
    </w:p>
    <w:p w:rsidR="00F81D0A" w:rsidRDefault="00F81D0A">
      <w:pPr>
        <w:tabs>
          <w:tab w:val="left" w:pos="720"/>
          <w:tab w:val="left" w:pos="1440"/>
          <w:tab w:val="left" w:pos="2160"/>
        </w:tabs>
        <w:ind w:left="1440"/>
      </w:pPr>
      <w:r>
        <w:tab/>
      </w:r>
      <w:r>
        <w:tab/>
      </w:r>
    </w:p>
    <w:p w:rsidR="00F81D0A" w:rsidRDefault="00F81D0A">
      <w:pPr>
        <w:tabs>
          <w:tab w:val="left" w:pos="720"/>
          <w:tab w:val="left" w:pos="1440"/>
          <w:tab w:val="left" w:pos="2160"/>
        </w:tabs>
        <w:rPr>
          <w:b/>
          <w:bCs/>
        </w:rPr>
      </w:pPr>
      <w:r>
        <w:rPr>
          <w:b/>
          <w:bCs/>
          <w:u w:val="single"/>
        </w:rPr>
        <w:t>Other preferred number formats</w:t>
      </w:r>
      <w:r>
        <w:rPr>
          <w:b/>
          <w:bCs/>
        </w:rPr>
        <w:t>:</w:t>
      </w:r>
    </w:p>
    <w:p w:rsidR="00F81D0A" w:rsidRDefault="00F81D0A">
      <w:pPr>
        <w:tabs>
          <w:tab w:val="left" w:pos="720"/>
          <w:tab w:val="left" w:pos="1440"/>
          <w:tab w:val="left" w:pos="2160"/>
        </w:tabs>
        <w:ind w:left="360" w:firstLine="720"/>
      </w:pPr>
    </w:p>
    <w:p w:rsidR="00F81D0A" w:rsidRDefault="00F81D0A">
      <w:pPr>
        <w:tabs>
          <w:tab w:val="left" w:pos="720"/>
          <w:tab w:val="left" w:pos="1440"/>
          <w:tab w:val="left" w:pos="2160"/>
        </w:tabs>
      </w:pPr>
      <w:r>
        <w:t>Salter type II fracture</w:t>
      </w:r>
    </w:p>
    <w:p w:rsidR="00F81D0A" w:rsidRDefault="00F81D0A">
      <w:pPr>
        <w:tabs>
          <w:tab w:val="left" w:pos="720"/>
          <w:tab w:val="left" w:pos="1440"/>
          <w:tab w:val="left" w:pos="2160"/>
        </w:tabs>
      </w:pPr>
      <w:r>
        <w:t>Factor VIII deficiency</w:t>
      </w:r>
    </w:p>
    <w:p w:rsidR="00F81D0A" w:rsidRDefault="00F81D0A">
      <w:pPr>
        <w:tabs>
          <w:tab w:val="left" w:pos="720"/>
          <w:tab w:val="left" w:pos="1440"/>
          <w:tab w:val="left" w:pos="2160"/>
        </w:tabs>
      </w:pPr>
      <w:r>
        <w:t xml:space="preserve">Stages </w:t>
      </w:r>
      <w:proofErr w:type="gramStart"/>
      <w:r>
        <w:t>I</w:t>
      </w:r>
      <w:proofErr w:type="gramEnd"/>
      <w:r>
        <w:t xml:space="preserve"> through IV or stage IA breast cancer.</w:t>
      </w:r>
    </w:p>
    <w:p w:rsidR="00F81D0A" w:rsidRDefault="00F81D0A">
      <w:pPr>
        <w:tabs>
          <w:tab w:val="left" w:pos="720"/>
          <w:tab w:val="left" w:pos="1440"/>
          <w:tab w:val="left" w:pos="2160"/>
        </w:tabs>
      </w:pPr>
      <w:r>
        <w:t>Grades 1 through 4 prostate cancer.</w:t>
      </w:r>
    </w:p>
    <w:p w:rsidR="00F81D0A" w:rsidRDefault="00F81D0A">
      <w:pPr>
        <w:tabs>
          <w:tab w:val="left" w:pos="720"/>
          <w:tab w:val="left" w:pos="1440"/>
          <w:tab w:val="left" w:pos="2160"/>
        </w:tabs>
      </w:pPr>
      <w:r>
        <w:t>Functional class 2 heart disease</w:t>
      </w:r>
    </w:p>
    <w:p w:rsidR="00F81D0A" w:rsidRDefault="00F81D0A">
      <w:pPr>
        <w:tabs>
          <w:tab w:val="left" w:pos="720"/>
          <w:tab w:val="left" w:pos="1440"/>
          <w:tab w:val="left" w:pos="2160"/>
        </w:tabs>
      </w:pPr>
      <w:r>
        <w:t>4-0 silk sutures</w:t>
      </w:r>
    </w:p>
    <w:p w:rsidR="00F81D0A" w:rsidRDefault="00F81D0A">
      <w:pPr>
        <w:tabs>
          <w:tab w:val="left" w:pos="720"/>
          <w:tab w:val="left" w:pos="1440"/>
          <w:tab w:val="left" w:pos="2160"/>
        </w:tabs>
      </w:pPr>
      <w:r>
        <w:t>Precordial leads V1 through V5</w:t>
      </w:r>
    </w:p>
    <w:p w:rsidR="00F81D0A" w:rsidRDefault="00F81D0A">
      <w:pPr>
        <w:tabs>
          <w:tab w:val="left" w:pos="720"/>
          <w:tab w:val="left" w:pos="1440"/>
          <w:tab w:val="left" w:pos="2160"/>
        </w:tabs>
      </w:pPr>
      <w:r>
        <w:t>L5-S1 vertebra</w:t>
      </w:r>
    </w:p>
    <w:p w:rsidR="00F81D0A" w:rsidRDefault="00F81D0A">
      <w:pPr>
        <w:tabs>
          <w:tab w:val="left" w:pos="720"/>
          <w:tab w:val="left" w:pos="1440"/>
          <w:tab w:val="left" w:pos="2160"/>
        </w:tabs>
      </w:pPr>
      <w:r>
        <w:t>Grade 2/6 systolic ejection murmur (unless roman numerals are requested).</w:t>
      </w:r>
    </w:p>
    <w:p w:rsidR="00F81D0A" w:rsidRDefault="00F81D0A">
      <w:pPr>
        <w:tabs>
          <w:tab w:val="left" w:pos="720"/>
          <w:tab w:val="left" w:pos="1440"/>
          <w:tab w:val="left" w:pos="2160"/>
        </w:tabs>
      </w:pPr>
      <w:r>
        <w:t>Gravida 3, Para 2, Ab 1 or G3, P2-0-1-2.</w:t>
      </w:r>
    </w:p>
    <w:p w:rsidR="00F81D0A" w:rsidRDefault="00F81D0A">
      <w:pPr>
        <w:tabs>
          <w:tab w:val="left" w:pos="720"/>
          <w:tab w:val="left" w:pos="1440"/>
          <w:tab w:val="left" w:pos="2160"/>
        </w:tabs>
      </w:pPr>
    </w:p>
    <w:p w:rsidR="00F81D0A" w:rsidRDefault="00B82347">
      <w:pPr>
        <w:tabs>
          <w:tab w:val="left" w:pos="720"/>
          <w:tab w:val="left" w:pos="1440"/>
          <w:tab w:val="left" w:pos="2160"/>
        </w:tabs>
        <w:rPr>
          <w:b/>
          <w:bCs/>
        </w:rPr>
      </w:pPr>
      <w:r>
        <w:rPr>
          <w:b/>
          <w:bCs/>
          <w:u w:val="single"/>
        </w:rPr>
        <w:t>Dictated</w:t>
      </w:r>
      <w:r w:rsidR="00F81D0A">
        <w:rPr>
          <w:b/>
          <w:bCs/>
        </w:rPr>
        <w:tab/>
      </w:r>
      <w:r w:rsidR="00F81D0A">
        <w:tab/>
      </w:r>
      <w:r w:rsidR="00F81D0A">
        <w:tab/>
      </w:r>
      <w:r w:rsidR="00F81D0A">
        <w:tab/>
      </w:r>
      <w:r>
        <w:rPr>
          <w:b/>
          <w:u w:val="single"/>
        </w:rPr>
        <w:t>Edited</w:t>
      </w:r>
    </w:p>
    <w:p w:rsidR="00F81D0A" w:rsidRDefault="00F81D0A">
      <w:pPr>
        <w:tabs>
          <w:tab w:val="left" w:pos="720"/>
          <w:tab w:val="left" w:pos="1440"/>
          <w:tab w:val="left" w:pos="2160"/>
        </w:tabs>
      </w:pPr>
      <w:proofErr w:type="gramStart"/>
      <w:r>
        <w:t>four</w:t>
      </w:r>
      <w:proofErr w:type="gramEnd"/>
      <w:r>
        <w:t xml:space="preserve"> to five</w:t>
      </w:r>
      <w:r>
        <w:tab/>
      </w:r>
      <w:r>
        <w:tab/>
      </w:r>
      <w:r>
        <w:tab/>
      </w:r>
      <w:r>
        <w:tab/>
        <w:t xml:space="preserve">4 to 5 or 4-5 </w:t>
      </w:r>
    </w:p>
    <w:p w:rsidR="00F81D0A" w:rsidRDefault="00F81D0A">
      <w:pPr>
        <w:tabs>
          <w:tab w:val="left" w:pos="720"/>
          <w:tab w:val="left" w:pos="1440"/>
          <w:tab w:val="left" w:pos="2160"/>
        </w:tabs>
      </w:pPr>
      <w:r>
        <w:t>1 to 100,000</w:t>
      </w:r>
      <w:r>
        <w:tab/>
      </w:r>
      <w:r>
        <w:tab/>
      </w:r>
      <w:r>
        <w:tab/>
      </w:r>
      <w:r>
        <w:tab/>
        <w:t>1:100,000</w:t>
      </w:r>
    </w:p>
    <w:p w:rsidR="00F81D0A" w:rsidRDefault="00F81D0A">
      <w:pPr>
        <w:tabs>
          <w:tab w:val="left" w:pos="720"/>
          <w:tab w:val="left" w:pos="1440"/>
          <w:tab w:val="left" w:pos="2160"/>
        </w:tabs>
      </w:pPr>
      <w:r>
        <w:t>Twenty-twenty vision</w:t>
      </w:r>
      <w:r>
        <w:tab/>
      </w:r>
      <w:r>
        <w:tab/>
      </w:r>
      <w:r>
        <w:tab/>
        <w:t>20/20 vision</w:t>
      </w:r>
    </w:p>
    <w:p w:rsidR="00F81D0A" w:rsidRDefault="00F81D0A">
      <w:pPr>
        <w:tabs>
          <w:tab w:val="left" w:pos="720"/>
          <w:tab w:val="left" w:pos="1440"/>
          <w:tab w:val="left" w:pos="2160"/>
        </w:tabs>
      </w:pPr>
      <w:r>
        <w:t>BP 120 over 80</w:t>
      </w:r>
      <w:r>
        <w:tab/>
      </w:r>
      <w:r>
        <w:tab/>
      </w:r>
      <w:r>
        <w:tab/>
      </w:r>
      <w:r>
        <w:tab/>
        <w:t>BP 120/80</w:t>
      </w:r>
    </w:p>
    <w:p w:rsidR="00F81D0A" w:rsidRDefault="00F81D0A">
      <w:pPr>
        <w:tabs>
          <w:tab w:val="left" w:pos="720"/>
          <w:tab w:val="left" w:pos="1440"/>
          <w:tab w:val="left" w:pos="2160"/>
        </w:tabs>
      </w:pPr>
      <w:proofErr w:type="gramStart"/>
      <w:r>
        <w:t>grade</w:t>
      </w:r>
      <w:proofErr w:type="gramEnd"/>
      <w:r>
        <w:t xml:space="preserve"> 2 over 6</w:t>
      </w:r>
      <w:r>
        <w:tab/>
      </w:r>
      <w:r>
        <w:tab/>
      </w:r>
      <w:r>
        <w:tab/>
      </w:r>
      <w:r>
        <w:tab/>
        <w:t>grade 2/6</w:t>
      </w:r>
    </w:p>
    <w:p w:rsidR="00F81D0A" w:rsidRDefault="00F81D0A">
      <w:pPr>
        <w:tabs>
          <w:tab w:val="left" w:pos="720"/>
          <w:tab w:val="left" w:pos="1440"/>
          <w:tab w:val="left" w:pos="2160"/>
        </w:tabs>
      </w:pPr>
      <w:r>
        <w:t>B positive blood type</w:t>
      </w:r>
      <w:r>
        <w:tab/>
      </w:r>
      <w:r>
        <w:tab/>
      </w:r>
      <w:r>
        <w:tab/>
        <w:t>B positive blood type (not B+)</w:t>
      </w:r>
    </w:p>
    <w:p w:rsidR="00F81D0A" w:rsidRDefault="00F81D0A">
      <w:pPr>
        <w:tabs>
          <w:tab w:val="left" w:pos="720"/>
          <w:tab w:val="left" w:pos="1440"/>
          <w:tab w:val="left" w:pos="2160"/>
        </w:tabs>
      </w:pPr>
      <w:proofErr w:type="gramStart"/>
      <w:r>
        <w:t>three</w:t>
      </w:r>
      <w:proofErr w:type="gramEnd"/>
      <w:r>
        <w:t xml:space="preserve"> point five centimeters</w:t>
      </w:r>
      <w:r>
        <w:tab/>
      </w:r>
      <w:r>
        <w:tab/>
        <w:t>3.5 cm</w:t>
      </w:r>
    </w:p>
    <w:p w:rsidR="00F81D0A" w:rsidRDefault="00F81D0A">
      <w:pPr>
        <w:tabs>
          <w:tab w:val="left" w:pos="720"/>
          <w:tab w:val="left" w:pos="1440"/>
          <w:tab w:val="left" w:pos="2160"/>
        </w:tabs>
      </w:pPr>
      <w:proofErr w:type="gramStart"/>
      <w:r>
        <w:t>point</w:t>
      </w:r>
      <w:proofErr w:type="gramEnd"/>
      <w:r>
        <w:t xml:space="preserve"> 5 centimeters</w:t>
      </w:r>
      <w:r>
        <w:tab/>
      </w:r>
      <w:r>
        <w:tab/>
      </w:r>
      <w:r>
        <w:tab/>
        <w:t>0.5 cm</w:t>
      </w:r>
    </w:p>
    <w:p w:rsidR="00F81D0A" w:rsidRDefault="00F81D0A">
      <w:pPr>
        <w:tabs>
          <w:tab w:val="left" w:pos="720"/>
          <w:tab w:val="left" w:pos="1440"/>
          <w:tab w:val="left" w:pos="2160"/>
        </w:tabs>
      </w:pPr>
      <w:proofErr w:type="gramStart"/>
      <w:r>
        <w:t>ten</w:t>
      </w:r>
      <w:proofErr w:type="gramEnd"/>
      <w:r>
        <w:t xml:space="preserve"> to 20 percent</w:t>
      </w:r>
      <w:r>
        <w:tab/>
      </w:r>
      <w:r>
        <w:tab/>
      </w:r>
      <w:r>
        <w:tab/>
        <w:t>10% to 20%</w:t>
      </w:r>
    </w:p>
    <w:p w:rsidR="00F81D0A" w:rsidRDefault="00F81D0A">
      <w:pPr>
        <w:tabs>
          <w:tab w:val="left" w:pos="720"/>
          <w:tab w:val="left" w:pos="1440"/>
          <w:tab w:val="left" w:pos="2160"/>
        </w:tabs>
        <w:jc w:val="right"/>
      </w:pPr>
    </w:p>
    <w:p w:rsidR="00F81D0A" w:rsidRDefault="00F81D0A">
      <w:pPr>
        <w:tabs>
          <w:tab w:val="left" w:pos="720"/>
          <w:tab w:val="left" w:pos="1440"/>
          <w:tab w:val="left" w:pos="2160"/>
        </w:tabs>
      </w:pPr>
      <w:r>
        <w:t xml:space="preserve">When a dictator says “times three,” type “times three,” or “x3,” </w:t>
      </w:r>
      <w:r w:rsidR="00B82347">
        <w:t>(not times 3 or x 3).</w:t>
      </w:r>
    </w:p>
    <w:p w:rsidR="00F81D0A" w:rsidRDefault="00F81D0A">
      <w:pPr>
        <w:tabs>
          <w:tab w:val="left" w:pos="720"/>
          <w:tab w:val="left" w:pos="1440"/>
          <w:tab w:val="left" w:pos="2160"/>
        </w:tabs>
      </w:pPr>
    </w:p>
    <w:p w:rsidR="00F81D0A" w:rsidRDefault="00F81D0A">
      <w:pPr>
        <w:tabs>
          <w:tab w:val="left" w:pos="720"/>
          <w:tab w:val="left" w:pos="1440"/>
          <w:tab w:val="left" w:pos="2160"/>
        </w:tabs>
      </w:pPr>
      <w:r>
        <w:tab/>
      </w:r>
      <w:r w:rsidRPr="00B82347">
        <w:rPr>
          <w:b/>
        </w:rPr>
        <w:t>NOTE</w:t>
      </w:r>
      <w:r>
        <w:t>:  Do not use an X to replace the word “times” if a noun follows the numeral.</w:t>
      </w:r>
    </w:p>
    <w:p w:rsidR="00F81D0A" w:rsidRDefault="00F81D0A">
      <w:pPr>
        <w:tabs>
          <w:tab w:val="left" w:pos="720"/>
          <w:tab w:val="left" w:pos="1440"/>
          <w:tab w:val="left" w:pos="2160"/>
        </w:tabs>
      </w:pPr>
      <w:r>
        <w:tab/>
      </w:r>
      <w:r>
        <w:tab/>
        <w:t xml:space="preserve">Example:  Keflex 500 mg b.i.d. for 7 days, </w:t>
      </w:r>
      <w:r>
        <w:rPr>
          <w:u w:val="single"/>
        </w:rPr>
        <w:t>not</w:t>
      </w:r>
      <w:r>
        <w:t xml:space="preserve"> x7 days.</w:t>
      </w:r>
    </w:p>
    <w:p w:rsidR="00F81D0A" w:rsidRDefault="00F81D0A">
      <w:pPr>
        <w:tabs>
          <w:tab w:val="left" w:pos="720"/>
          <w:tab w:val="left" w:pos="1440"/>
          <w:tab w:val="left" w:pos="2160"/>
        </w:tabs>
      </w:pPr>
    </w:p>
    <w:p w:rsidR="00F81D0A" w:rsidRDefault="00F81D0A">
      <w:pPr>
        <w:tabs>
          <w:tab w:val="left" w:pos="720"/>
          <w:tab w:val="left" w:pos="1440"/>
          <w:tab w:val="left" w:pos="2160"/>
        </w:tabs>
      </w:pPr>
      <w:r>
        <w:t>When a dictator says a mass “measured 5 by 10 by 3 centimeters,” type 5 x 10 x 3 cm.”</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OB/GYN TERMINOLOGY</w:t>
      </w:r>
    </w:p>
    <w:p w:rsidR="00F81D0A" w:rsidRDefault="00F81D0A">
      <w:pPr>
        <w:tabs>
          <w:tab w:val="left" w:pos="720"/>
          <w:tab w:val="left" w:pos="1440"/>
          <w:tab w:val="left" w:pos="2160"/>
        </w:tabs>
      </w:pPr>
    </w:p>
    <w:p w:rsidR="00F81D0A" w:rsidRDefault="00F81D0A">
      <w:pPr>
        <w:tabs>
          <w:tab w:val="left" w:pos="720"/>
          <w:tab w:val="left" w:pos="1440"/>
          <w:tab w:val="left" w:pos="2160"/>
        </w:tabs>
      </w:pPr>
      <w:r>
        <w:lastRenderedPageBreak/>
        <w:t>Obstetric history:</w:t>
      </w:r>
      <w:r>
        <w:tab/>
        <w:t>Gravida 3, Para 2, Ab 1 or G3, P2, A1</w:t>
      </w:r>
    </w:p>
    <w:p w:rsidR="00F81D0A" w:rsidRDefault="00F81D0A">
      <w:pPr>
        <w:tabs>
          <w:tab w:val="left" w:pos="720"/>
          <w:tab w:val="left" w:pos="1440"/>
          <w:tab w:val="left" w:pos="2160"/>
        </w:tabs>
      </w:pPr>
      <w:r>
        <w:tab/>
      </w:r>
      <w:r>
        <w:tab/>
      </w:r>
      <w:r>
        <w:tab/>
        <w:t>G1, P3-0-1-2 or G3, 3-0-1-2 – NOT 3,0,1,2</w:t>
      </w:r>
    </w:p>
    <w:p w:rsidR="00F81D0A" w:rsidRDefault="00F81D0A">
      <w:pPr>
        <w:tabs>
          <w:tab w:val="left" w:pos="720"/>
          <w:tab w:val="left" w:pos="1440"/>
          <w:tab w:val="left" w:pos="2160"/>
        </w:tabs>
      </w:pPr>
      <w:r>
        <w:tab/>
      </w:r>
      <w:r>
        <w:tab/>
      </w:r>
      <w:r>
        <w:tab/>
        <w:t>Definition:  Gravida – number of pregnancies, para – number of births;</w:t>
      </w:r>
    </w:p>
    <w:p w:rsidR="00F81D0A" w:rsidRDefault="00F81D0A">
      <w:pPr>
        <w:tabs>
          <w:tab w:val="left" w:pos="720"/>
          <w:tab w:val="left" w:pos="1440"/>
          <w:tab w:val="left" w:pos="2160"/>
        </w:tabs>
      </w:pPr>
      <w:r>
        <w:tab/>
      </w:r>
      <w:r>
        <w:tab/>
      </w:r>
      <w:r>
        <w:tab/>
      </w:r>
      <w:proofErr w:type="gramStart"/>
      <w:r>
        <w:t>abortus</w:t>
      </w:r>
      <w:proofErr w:type="gramEnd"/>
      <w:r>
        <w:t xml:space="preserve"> – abortions.</w:t>
      </w:r>
    </w:p>
    <w:p w:rsidR="00F81D0A" w:rsidRDefault="00F81D0A">
      <w:pPr>
        <w:tabs>
          <w:tab w:val="left" w:pos="720"/>
          <w:tab w:val="left" w:pos="1440"/>
          <w:tab w:val="left" w:pos="2160"/>
        </w:tabs>
      </w:pPr>
    </w:p>
    <w:p w:rsidR="00F81D0A" w:rsidRDefault="00F81D0A">
      <w:pPr>
        <w:tabs>
          <w:tab w:val="left" w:pos="720"/>
          <w:tab w:val="left" w:pos="1440"/>
          <w:tab w:val="left" w:pos="2160"/>
        </w:tabs>
        <w:ind w:left="2160" w:hanging="2160"/>
        <w:rPr>
          <w:b/>
        </w:rPr>
      </w:pPr>
      <w:r>
        <w:t>Station:</w:t>
      </w:r>
      <w:r>
        <w:tab/>
      </w:r>
      <w:r>
        <w:tab/>
      </w:r>
      <w:r>
        <w:tab/>
        <w:t xml:space="preserve">3, +2, </w:t>
      </w:r>
      <w:proofErr w:type="gramStart"/>
      <w:r>
        <w:t>50</w:t>
      </w:r>
      <w:proofErr w:type="gramEnd"/>
      <w:r>
        <w:t>% - this means the cervix is dilated to 3 cm, the presenting part of the fetus is at the +2 station within the pelvis, and the cervix is 50% effaced.</w:t>
      </w:r>
    </w:p>
    <w:p w:rsidR="00F81D0A" w:rsidRDefault="00F81D0A">
      <w:pPr>
        <w:tabs>
          <w:tab w:val="left" w:pos="720"/>
          <w:tab w:val="left" w:pos="1440"/>
          <w:tab w:val="left" w:pos="2160"/>
        </w:tabs>
      </w:pPr>
    </w:p>
    <w:p w:rsidR="00F81D0A" w:rsidRDefault="006E1FC3">
      <w:pPr>
        <w:tabs>
          <w:tab w:val="left" w:pos="720"/>
          <w:tab w:val="left" w:pos="1440"/>
          <w:tab w:val="left" w:pos="2160"/>
        </w:tabs>
        <w:rPr>
          <w:b/>
          <w:sz w:val="22"/>
          <w:szCs w:val="22"/>
          <w:u w:val="single"/>
        </w:rPr>
      </w:pPr>
      <w:r>
        <w:rPr>
          <w:b/>
          <w:sz w:val="22"/>
          <w:szCs w:val="22"/>
          <w:u w:val="single"/>
        </w:rPr>
        <w:t>PATIENT NAME</w:t>
      </w:r>
    </w:p>
    <w:p w:rsidR="006E1FC3" w:rsidRDefault="006E1FC3">
      <w:pPr>
        <w:tabs>
          <w:tab w:val="left" w:pos="720"/>
          <w:tab w:val="left" w:pos="1440"/>
          <w:tab w:val="left" w:pos="2160"/>
        </w:tabs>
      </w:pPr>
    </w:p>
    <w:p w:rsidR="00F81D0A" w:rsidRDefault="0058373D" w:rsidP="0058373D">
      <w:pPr>
        <w:tabs>
          <w:tab w:val="left" w:pos="720"/>
          <w:tab w:val="left" w:pos="1440"/>
          <w:tab w:val="left" w:pos="2160"/>
        </w:tabs>
        <w:rPr>
          <w:b/>
        </w:rPr>
      </w:pPr>
      <w:r w:rsidRPr="0058373D">
        <w:t xml:space="preserve">Type the </w:t>
      </w:r>
      <w:r w:rsidR="00F81D0A" w:rsidRPr="0058373D">
        <w:t xml:space="preserve">patient’s name in the text of a document </w:t>
      </w:r>
      <w:r w:rsidRPr="0058373D">
        <w:t xml:space="preserve">as dictated unless stated otherwise in the account specifics. </w:t>
      </w:r>
    </w:p>
    <w:p w:rsidR="00F81D0A" w:rsidRDefault="00F81D0A">
      <w:pPr>
        <w:tabs>
          <w:tab w:val="left" w:pos="720"/>
          <w:tab w:val="left" w:pos="1440"/>
          <w:tab w:val="left" w:pos="2160"/>
        </w:tabs>
      </w:pPr>
    </w:p>
    <w:p w:rsidR="000D59C4" w:rsidRDefault="000D59C4">
      <w:pPr>
        <w:tabs>
          <w:tab w:val="left" w:pos="720"/>
          <w:tab w:val="left" w:pos="1440"/>
          <w:tab w:val="left" w:pos="2160"/>
        </w:tabs>
        <w:rPr>
          <w:b/>
          <w:sz w:val="22"/>
          <w:szCs w:val="22"/>
          <w:u w:val="single"/>
        </w:rPr>
      </w:pPr>
    </w:p>
    <w:p w:rsidR="000D59C4" w:rsidRDefault="000D59C4">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PERCENT SYMBOL</w:t>
      </w:r>
    </w:p>
    <w:p w:rsidR="00F81D0A" w:rsidRDefault="00F81D0A">
      <w:pPr>
        <w:tabs>
          <w:tab w:val="left" w:pos="720"/>
          <w:tab w:val="left" w:pos="1440"/>
          <w:tab w:val="left" w:pos="2160"/>
        </w:tabs>
      </w:pPr>
    </w:p>
    <w:p w:rsidR="00F81D0A" w:rsidRDefault="00F81D0A">
      <w:pPr>
        <w:tabs>
          <w:tab w:val="left" w:pos="720"/>
          <w:tab w:val="left" w:pos="1440"/>
          <w:tab w:val="left" w:pos="2160"/>
        </w:tabs>
      </w:pPr>
      <w:r>
        <w:t xml:space="preserve">The percent symbol may be used immediately following a numeral </w:t>
      </w:r>
      <w:r>
        <w:rPr>
          <w:u w:val="single"/>
        </w:rPr>
        <w:t>only</w:t>
      </w:r>
      <w:r>
        <w:t>, with no space between the numeral and the percent symbol.  Spell out the word percent when there is no numeral immediately preceding the term.</w:t>
      </w:r>
    </w:p>
    <w:p w:rsidR="00F81D0A" w:rsidRDefault="00F81D0A">
      <w:pPr>
        <w:tabs>
          <w:tab w:val="left" w:pos="720"/>
          <w:tab w:val="left" w:pos="1440"/>
          <w:tab w:val="left" w:pos="2160"/>
        </w:tabs>
        <w:rPr>
          <w:b/>
          <w:bCs/>
        </w:rPr>
      </w:pPr>
    </w:p>
    <w:p w:rsidR="00F81D0A" w:rsidRPr="0058373D" w:rsidRDefault="00F81D0A">
      <w:pPr>
        <w:tabs>
          <w:tab w:val="left" w:pos="720"/>
          <w:tab w:val="left" w:pos="1440"/>
          <w:tab w:val="left" w:pos="2160"/>
        </w:tabs>
        <w:rPr>
          <w:bCs/>
        </w:rPr>
      </w:pPr>
      <w:r>
        <w:rPr>
          <w:b/>
          <w:bCs/>
        </w:rPr>
        <w:tab/>
        <w:t>Examples:</w:t>
      </w:r>
      <w:r>
        <w:rPr>
          <w:b/>
          <w:bCs/>
        </w:rPr>
        <w:tab/>
      </w:r>
      <w:r w:rsidRPr="0058373D">
        <w:rPr>
          <w:bCs/>
        </w:rPr>
        <w:t>The patient had a 50% chance of surviving surgery.</w:t>
      </w:r>
    </w:p>
    <w:p w:rsidR="00F81D0A" w:rsidRPr="0058373D" w:rsidRDefault="00F81D0A">
      <w:pPr>
        <w:tabs>
          <w:tab w:val="left" w:pos="720"/>
          <w:tab w:val="left" w:pos="1440"/>
          <w:tab w:val="left" w:pos="2160"/>
        </w:tabs>
        <w:rPr>
          <w:bCs/>
        </w:rPr>
      </w:pPr>
      <w:r w:rsidRPr="0058373D">
        <w:rPr>
          <w:bCs/>
        </w:rPr>
        <w:tab/>
      </w:r>
      <w:r w:rsidRPr="0058373D">
        <w:rPr>
          <w:bCs/>
        </w:rPr>
        <w:tab/>
      </w:r>
      <w:r w:rsidRPr="0058373D">
        <w:rPr>
          <w:bCs/>
        </w:rPr>
        <w:tab/>
        <w:t>There was a several percent difference between the two.</w:t>
      </w:r>
    </w:p>
    <w:p w:rsidR="00F81D0A" w:rsidRDefault="00F81D0A">
      <w:pPr>
        <w:tabs>
          <w:tab w:val="left" w:pos="720"/>
          <w:tab w:val="left" w:pos="1440"/>
          <w:tab w:val="left" w:pos="2160"/>
        </w:tabs>
        <w:rPr>
          <w:b/>
          <w:bCs/>
        </w:rPr>
      </w:pPr>
    </w:p>
    <w:p w:rsidR="00F81D0A" w:rsidRDefault="00F81D0A">
      <w:pPr>
        <w:tabs>
          <w:tab w:val="left" w:pos="720"/>
          <w:tab w:val="left" w:pos="1440"/>
          <w:tab w:val="left" w:pos="2160"/>
        </w:tabs>
        <w:rPr>
          <w:bCs/>
        </w:rPr>
      </w:pPr>
      <w:r>
        <w:rPr>
          <w:bCs/>
        </w:rPr>
        <w:t>Repeat the percent symbol when expressing a range.</w:t>
      </w:r>
    </w:p>
    <w:p w:rsidR="00F81D0A" w:rsidRDefault="00F81D0A">
      <w:pPr>
        <w:tabs>
          <w:tab w:val="left" w:pos="720"/>
          <w:tab w:val="left" w:pos="1440"/>
          <w:tab w:val="left" w:pos="2160"/>
        </w:tabs>
        <w:rPr>
          <w:bCs/>
        </w:rPr>
      </w:pPr>
    </w:p>
    <w:p w:rsidR="00F81D0A" w:rsidRDefault="00F81D0A">
      <w:pPr>
        <w:tabs>
          <w:tab w:val="left" w:pos="720"/>
          <w:tab w:val="left" w:pos="1440"/>
          <w:tab w:val="left" w:pos="2160"/>
        </w:tabs>
      </w:pPr>
      <w:r>
        <w:rPr>
          <w:bCs/>
        </w:rPr>
        <w:tab/>
      </w:r>
      <w:r>
        <w:rPr>
          <w:b/>
          <w:bCs/>
        </w:rPr>
        <w:t>Example:</w:t>
      </w:r>
      <w:r>
        <w:rPr>
          <w:bCs/>
        </w:rPr>
        <w:tab/>
        <w:t>There is a 40% to 50% chance of recurrence.</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rPr>
          <w:b/>
          <w:sz w:val="22"/>
          <w:szCs w:val="22"/>
          <w:u w:val="single"/>
        </w:rPr>
      </w:pPr>
      <w:r>
        <w:rPr>
          <w:b/>
          <w:sz w:val="22"/>
          <w:szCs w:val="22"/>
          <w:u w:val="single"/>
        </w:rPr>
        <w:t>PLUS</w:t>
      </w:r>
    </w:p>
    <w:p w:rsidR="00F81D0A" w:rsidRDefault="00F81D0A">
      <w:pPr>
        <w:tabs>
          <w:tab w:val="left" w:pos="720"/>
          <w:tab w:val="left" w:pos="1440"/>
          <w:tab w:val="left" w:pos="2160"/>
        </w:tabs>
      </w:pPr>
    </w:p>
    <w:p w:rsidR="00F81D0A" w:rsidRDefault="00F81D0A">
      <w:pPr>
        <w:tabs>
          <w:tab w:val="left" w:pos="720"/>
          <w:tab w:val="left" w:pos="1440"/>
          <w:tab w:val="left" w:pos="2160"/>
        </w:tabs>
      </w:pPr>
      <w:r>
        <w:t>Write out the word “plus” when it means “more than.”</w:t>
      </w:r>
    </w:p>
    <w:p w:rsidR="00F81D0A" w:rsidRDefault="00F81D0A">
      <w:pPr>
        <w:tabs>
          <w:tab w:val="left" w:pos="720"/>
          <w:tab w:val="left" w:pos="1440"/>
          <w:tab w:val="left" w:pos="2160"/>
        </w:tabs>
      </w:pPr>
    </w:p>
    <w:p w:rsidR="00F81D0A" w:rsidRDefault="00F81D0A" w:rsidP="00D0516C">
      <w:pPr>
        <w:numPr>
          <w:ilvl w:val="0"/>
          <w:numId w:val="4"/>
        </w:numPr>
        <w:tabs>
          <w:tab w:val="left" w:pos="720"/>
          <w:tab w:val="left" w:pos="1440"/>
          <w:tab w:val="left" w:pos="2160"/>
        </w:tabs>
      </w:pPr>
      <w:r>
        <w:t>She is at 40-plus-weeks’ gestation.</w:t>
      </w:r>
    </w:p>
    <w:p w:rsidR="00F81D0A" w:rsidRDefault="00F81D0A" w:rsidP="00D0516C">
      <w:pPr>
        <w:numPr>
          <w:ilvl w:val="0"/>
          <w:numId w:val="4"/>
        </w:numPr>
        <w:tabs>
          <w:tab w:val="left" w:pos="720"/>
          <w:tab w:val="left" w:pos="1440"/>
          <w:tab w:val="left" w:pos="2160"/>
        </w:tabs>
      </w:pPr>
      <w:r>
        <w:t>She is 35-plus-weeks pregnant.</w:t>
      </w:r>
    </w:p>
    <w:p w:rsidR="00F81D0A" w:rsidRDefault="00F81D0A" w:rsidP="00D0516C">
      <w:pPr>
        <w:numPr>
          <w:ilvl w:val="0"/>
          <w:numId w:val="4"/>
        </w:numPr>
        <w:tabs>
          <w:tab w:val="left" w:pos="720"/>
          <w:tab w:val="left" w:pos="1440"/>
          <w:tab w:val="left" w:pos="2160"/>
        </w:tabs>
      </w:pPr>
      <w:r>
        <w:t>There was 2+ pitting edema.</w:t>
      </w:r>
    </w:p>
    <w:p w:rsidR="00F81D0A" w:rsidRDefault="00F81D0A" w:rsidP="00D0516C">
      <w:pPr>
        <w:numPr>
          <w:ilvl w:val="0"/>
          <w:numId w:val="4"/>
        </w:numPr>
        <w:tabs>
          <w:tab w:val="left" w:pos="720"/>
          <w:tab w:val="left" w:pos="1440"/>
          <w:tab w:val="left" w:pos="2160"/>
        </w:tabs>
      </w:pPr>
      <w:r>
        <w:t>He had 2+/5 peripheral pulses.</w:t>
      </w:r>
    </w:p>
    <w:p w:rsidR="00F81D0A" w:rsidRDefault="00F81D0A">
      <w:pPr>
        <w:tabs>
          <w:tab w:val="left" w:pos="1440"/>
          <w:tab w:val="left" w:pos="2160"/>
        </w:tabs>
      </w:pPr>
    </w:p>
    <w:p w:rsidR="00F81D0A" w:rsidRDefault="00F81D0A">
      <w:pPr>
        <w:tabs>
          <w:tab w:val="left" w:pos="1440"/>
          <w:tab w:val="left" w:pos="2160"/>
        </w:tabs>
        <w:rPr>
          <w:b/>
          <w:bCs/>
          <w:sz w:val="22"/>
          <w:u w:val="single"/>
        </w:rPr>
      </w:pPr>
      <w:r>
        <w:rPr>
          <w:b/>
          <w:bCs/>
          <w:sz w:val="22"/>
          <w:u w:val="single"/>
        </w:rPr>
        <w:t>PUNCTUATION</w:t>
      </w:r>
    </w:p>
    <w:p w:rsidR="00F81D0A" w:rsidRDefault="00F81D0A">
      <w:pPr>
        <w:tabs>
          <w:tab w:val="left" w:pos="1440"/>
          <w:tab w:val="left" w:pos="2160"/>
        </w:tabs>
        <w:rPr>
          <w:b/>
          <w:bCs/>
          <w:sz w:val="22"/>
          <w:u w:val="single"/>
        </w:rPr>
      </w:pPr>
    </w:p>
    <w:p w:rsidR="00F81D0A" w:rsidRPr="0058373D" w:rsidRDefault="00F81D0A" w:rsidP="00D0516C">
      <w:pPr>
        <w:numPr>
          <w:ilvl w:val="0"/>
          <w:numId w:val="13"/>
        </w:numPr>
        <w:tabs>
          <w:tab w:val="left" w:pos="1440"/>
          <w:tab w:val="left" w:pos="2160"/>
        </w:tabs>
      </w:pPr>
      <w:r w:rsidRPr="0058373D">
        <w:t>Space once after a comma, semicolon, or period.</w:t>
      </w:r>
    </w:p>
    <w:p w:rsidR="00F81D0A" w:rsidRDefault="00F81D0A" w:rsidP="00D0516C">
      <w:pPr>
        <w:numPr>
          <w:ilvl w:val="0"/>
          <w:numId w:val="13"/>
        </w:numPr>
        <w:tabs>
          <w:tab w:val="left" w:pos="1440"/>
          <w:tab w:val="left" w:pos="2160"/>
        </w:tabs>
      </w:pPr>
      <w:r>
        <w:t xml:space="preserve">Space twice after a colon </w:t>
      </w:r>
      <w:r>
        <w:rPr>
          <w:u w:val="single"/>
        </w:rPr>
        <w:t>except</w:t>
      </w:r>
      <w:r>
        <w:t xml:space="preserve"> when expressing a ratio.</w:t>
      </w:r>
    </w:p>
    <w:p w:rsidR="00F81D0A" w:rsidRDefault="00F81D0A">
      <w:pPr>
        <w:tabs>
          <w:tab w:val="left" w:pos="720"/>
          <w:tab w:val="left" w:pos="1440"/>
          <w:tab w:val="left" w:pos="2160"/>
        </w:tabs>
      </w:pPr>
    </w:p>
    <w:p w:rsidR="00F81D0A" w:rsidRDefault="00F81D0A">
      <w:pPr>
        <w:tabs>
          <w:tab w:val="left" w:pos="720"/>
          <w:tab w:val="left" w:pos="1440"/>
          <w:tab w:val="left" w:pos="2160"/>
        </w:tabs>
        <w:rPr>
          <w:b/>
          <w:sz w:val="22"/>
          <w:szCs w:val="22"/>
          <w:u w:val="single"/>
        </w:rPr>
      </w:pPr>
      <w:r>
        <w:rPr>
          <w:b/>
          <w:sz w:val="22"/>
          <w:szCs w:val="22"/>
          <w:u w:val="single"/>
        </w:rPr>
        <w:t>QUOTATION MARKS</w:t>
      </w:r>
    </w:p>
    <w:p w:rsidR="00F81D0A" w:rsidRDefault="00F81D0A">
      <w:pPr>
        <w:tabs>
          <w:tab w:val="left" w:pos="720"/>
          <w:tab w:val="left" w:pos="1440"/>
          <w:tab w:val="left" w:pos="2160"/>
        </w:tabs>
        <w:rPr>
          <w:u w:val="single"/>
        </w:rPr>
      </w:pPr>
    </w:p>
    <w:p w:rsidR="00F81D0A" w:rsidRDefault="0058373D">
      <w:pPr>
        <w:tabs>
          <w:tab w:val="left" w:pos="720"/>
          <w:tab w:val="left" w:pos="1440"/>
          <w:tab w:val="left" w:pos="2160"/>
        </w:tabs>
      </w:pPr>
      <w:r>
        <w:t>Quotation marks are only used to indicate a dictated quote. Always</w:t>
      </w:r>
      <w:r w:rsidR="00F81D0A">
        <w:t xml:space="preserve"> place commas and periods </w:t>
      </w:r>
      <w:r>
        <w:t>inside</w:t>
      </w:r>
      <w:r w:rsidR="00F81D0A">
        <w:t xml:space="preserve"> quotation</w:t>
      </w:r>
      <w:r>
        <w:t xml:space="preserve"> marks.</w:t>
      </w:r>
    </w:p>
    <w:p w:rsidR="0058373D" w:rsidRDefault="0058373D">
      <w:pPr>
        <w:tabs>
          <w:tab w:val="left" w:pos="720"/>
          <w:tab w:val="left" w:pos="1440"/>
          <w:tab w:val="left" w:pos="2160"/>
        </w:tabs>
        <w:rPr>
          <w:b/>
          <w:bCs/>
        </w:rPr>
      </w:pPr>
    </w:p>
    <w:p w:rsidR="00F81D0A" w:rsidRPr="0058373D" w:rsidRDefault="0058373D">
      <w:pPr>
        <w:tabs>
          <w:tab w:val="left" w:pos="720"/>
          <w:tab w:val="left" w:pos="1440"/>
          <w:tab w:val="left" w:pos="2160"/>
        </w:tabs>
        <w:ind w:left="2160" w:hanging="1440"/>
        <w:rPr>
          <w:bCs/>
        </w:rPr>
      </w:pPr>
      <w:r>
        <w:rPr>
          <w:b/>
          <w:bCs/>
        </w:rPr>
        <w:t>Example</w:t>
      </w:r>
      <w:r w:rsidR="00F81D0A">
        <w:rPr>
          <w:b/>
          <w:bCs/>
        </w:rPr>
        <w:t>:</w:t>
      </w:r>
      <w:r w:rsidR="00F81D0A">
        <w:rPr>
          <w:b/>
          <w:bCs/>
        </w:rPr>
        <w:tab/>
      </w:r>
      <w:r w:rsidR="00F81D0A" w:rsidRPr="0058373D">
        <w:rPr>
          <w:bCs/>
        </w:rPr>
        <w:t>The patient stated, “The itching is driving me crazy,” and she scratched her arms throughout our meeting.</w:t>
      </w:r>
    </w:p>
    <w:p w:rsidR="00F81D0A" w:rsidRDefault="00F81D0A">
      <w:pPr>
        <w:tabs>
          <w:tab w:val="left" w:pos="720"/>
          <w:tab w:val="left" w:pos="1440"/>
          <w:tab w:val="left" w:pos="2160"/>
        </w:tabs>
      </w:pPr>
    </w:p>
    <w:p w:rsidR="00013A02" w:rsidRDefault="00013A02" w:rsidP="00013A02">
      <w:pPr>
        <w:tabs>
          <w:tab w:val="left" w:pos="720"/>
          <w:tab w:val="left" w:pos="1440"/>
          <w:tab w:val="left" w:pos="2160"/>
        </w:tabs>
      </w:pPr>
      <w:r>
        <w:t xml:space="preserve">Direct patient quotes that contain offensive language should be transcribed verbatim because of the possibility of a healthcare record being required by a court of law. Any such remarks should be enclosed in quotation marks. </w:t>
      </w:r>
      <w:r w:rsidRPr="006B739E">
        <w:t xml:space="preserve">All reports should be reported to Entrada QA/CR. </w:t>
      </w:r>
      <w:r>
        <w:t>(See also Blanks).</w:t>
      </w:r>
    </w:p>
    <w:p w:rsidR="00013A02" w:rsidRDefault="00013A02">
      <w:pPr>
        <w:tabs>
          <w:tab w:val="left" w:pos="720"/>
          <w:tab w:val="left" w:pos="1440"/>
          <w:tab w:val="left" w:pos="2160"/>
        </w:tabs>
        <w:rPr>
          <w:b/>
          <w:u w:val="single"/>
        </w:rPr>
      </w:pPr>
    </w:p>
    <w:p w:rsidR="00013A02" w:rsidRDefault="00013A02">
      <w:pPr>
        <w:tabs>
          <w:tab w:val="left" w:pos="720"/>
          <w:tab w:val="left" w:pos="1440"/>
          <w:tab w:val="left" w:pos="2160"/>
        </w:tabs>
        <w:rPr>
          <w:b/>
          <w:u w:val="single"/>
        </w:rPr>
      </w:pPr>
    </w:p>
    <w:p w:rsidR="008E6805" w:rsidRDefault="008E6805">
      <w:pPr>
        <w:tabs>
          <w:tab w:val="left" w:pos="720"/>
          <w:tab w:val="left" w:pos="1440"/>
          <w:tab w:val="left" w:pos="2160"/>
        </w:tabs>
        <w:rPr>
          <w:b/>
          <w:sz w:val="22"/>
          <w:szCs w:val="22"/>
          <w:u w:val="single"/>
        </w:rPr>
      </w:pPr>
    </w:p>
    <w:p w:rsidR="008E6805" w:rsidRDefault="008E6805">
      <w:pPr>
        <w:tabs>
          <w:tab w:val="left" w:pos="720"/>
          <w:tab w:val="left" w:pos="1440"/>
          <w:tab w:val="left" w:pos="2160"/>
        </w:tabs>
        <w:rPr>
          <w:b/>
          <w:sz w:val="22"/>
          <w:szCs w:val="22"/>
          <w:u w:val="single"/>
        </w:rPr>
      </w:pPr>
    </w:p>
    <w:p w:rsidR="00F81D0A" w:rsidRPr="000D59C4" w:rsidRDefault="00F81D0A">
      <w:pPr>
        <w:tabs>
          <w:tab w:val="left" w:pos="720"/>
          <w:tab w:val="left" w:pos="1440"/>
          <w:tab w:val="left" w:pos="2160"/>
        </w:tabs>
        <w:rPr>
          <w:b/>
          <w:sz w:val="22"/>
          <w:szCs w:val="22"/>
          <w:u w:val="single"/>
        </w:rPr>
      </w:pPr>
      <w:r w:rsidRPr="000D59C4">
        <w:rPr>
          <w:b/>
          <w:sz w:val="22"/>
          <w:szCs w:val="22"/>
          <w:u w:val="single"/>
        </w:rPr>
        <w:lastRenderedPageBreak/>
        <w:t>RANGES</w:t>
      </w:r>
    </w:p>
    <w:p w:rsidR="00F81D0A" w:rsidRDefault="00F81D0A">
      <w:pPr>
        <w:tabs>
          <w:tab w:val="left" w:pos="720"/>
          <w:tab w:val="left" w:pos="1440"/>
          <w:tab w:val="left" w:pos="2160"/>
        </w:tabs>
        <w:rPr>
          <w:b/>
          <w:u w:val="single"/>
        </w:rPr>
      </w:pPr>
    </w:p>
    <w:p w:rsidR="00F81D0A" w:rsidRDefault="00F81D0A">
      <w:pPr>
        <w:tabs>
          <w:tab w:val="left" w:pos="720"/>
          <w:tab w:val="left" w:pos="1440"/>
          <w:tab w:val="left" w:pos="2160"/>
        </w:tabs>
      </w:pPr>
      <w:r>
        <w:t xml:space="preserve">The word “to” or a hyphen may be </w:t>
      </w:r>
      <w:r w:rsidR="00AB7F5E">
        <w:t xml:space="preserve">used </w:t>
      </w:r>
      <w:r>
        <w:t xml:space="preserve">when indicating a range of numbers.  </w:t>
      </w:r>
      <w:r w:rsidR="006B739E">
        <w:t>Please do not use a</w:t>
      </w:r>
      <w:r>
        <w:t xml:space="preserve"> colon</w:t>
      </w:r>
      <w:r w:rsidR="006B739E">
        <w:t>.</w:t>
      </w:r>
    </w:p>
    <w:p w:rsidR="00F81D0A" w:rsidRDefault="00F81D0A">
      <w:pPr>
        <w:tabs>
          <w:tab w:val="left" w:pos="720"/>
          <w:tab w:val="left" w:pos="1440"/>
          <w:tab w:val="left" w:pos="2160"/>
        </w:tabs>
      </w:pPr>
    </w:p>
    <w:p w:rsidR="00F81D0A" w:rsidRDefault="00F81D0A">
      <w:pPr>
        <w:tabs>
          <w:tab w:val="left" w:pos="720"/>
          <w:tab w:val="left" w:pos="1440"/>
          <w:tab w:val="left" w:pos="2160"/>
        </w:tabs>
        <w:ind w:left="720"/>
        <w:rPr>
          <w:b/>
          <w:bCs/>
        </w:rPr>
      </w:pPr>
      <w:r>
        <w:rPr>
          <w:b/>
          <w:bCs/>
        </w:rPr>
        <w:t>Examples:</w:t>
      </w:r>
      <w:r>
        <w:rPr>
          <w:b/>
          <w:bCs/>
        </w:rPr>
        <w:tab/>
        <w:t>She will be seen for followup in 3</w:t>
      </w:r>
      <w:r w:rsidR="00AB7F5E">
        <w:rPr>
          <w:b/>
          <w:bCs/>
        </w:rPr>
        <w:t xml:space="preserve"> </w:t>
      </w:r>
      <w:r>
        <w:rPr>
          <w:b/>
          <w:bCs/>
        </w:rPr>
        <w:t>-</w:t>
      </w:r>
      <w:r w:rsidR="00AB7F5E">
        <w:rPr>
          <w:b/>
          <w:bCs/>
        </w:rPr>
        <w:t xml:space="preserve"> </w:t>
      </w:r>
      <w:r>
        <w:rPr>
          <w:b/>
          <w:bCs/>
        </w:rPr>
        <w:t>4 weeks.</w:t>
      </w:r>
    </w:p>
    <w:p w:rsidR="00F81D0A" w:rsidRDefault="00F81D0A">
      <w:pPr>
        <w:tabs>
          <w:tab w:val="left" w:pos="720"/>
          <w:tab w:val="left" w:pos="1440"/>
          <w:tab w:val="left" w:pos="2160"/>
        </w:tabs>
        <w:ind w:left="720"/>
        <w:rPr>
          <w:b/>
          <w:bCs/>
        </w:rPr>
      </w:pPr>
      <w:r>
        <w:rPr>
          <w:b/>
          <w:bCs/>
        </w:rPr>
        <w:tab/>
      </w:r>
      <w:r>
        <w:rPr>
          <w:b/>
          <w:bCs/>
        </w:rPr>
        <w:tab/>
        <w:t>There was a 30% to 50% chance of recurrence.</w:t>
      </w:r>
    </w:p>
    <w:p w:rsidR="00F81D0A" w:rsidRDefault="00F81D0A">
      <w:pPr>
        <w:tabs>
          <w:tab w:val="left" w:pos="720"/>
          <w:tab w:val="left" w:pos="1440"/>
          <w:tab w:val="left" w:pos="2160"/>
        </w:tabs>
        <w:ind w:left="720"/>
      </w:pPr>
    </w:p>
    <w:p w:rsidR="0058373D" w:rsidRDefault="00F81D0A">
      <w:pPr>
        <w:tabs>
          <w:tab w:val="left" w:pos="720"/>
          <w:tab w:val="left" w:pos="1440"/>
          <w:tab w:val="left" w:pos="2160"/>
        </w:tabs>
      </w:pPr>
      <w:r>
        <w:t>Blood pressure readings:  In a range of blood pressure readings,</w:t>
      </w:r>
      <w:r w:rsidR="0058373D">
        <w:t xml:space="preserve"> please</w:t>
      </w:r>
      <w:r>
        <w:t xml:space="preserve"> </w:t>
      </w:r>
      <w:r w:rsidR="0058373D">
        <w:t>type out the</w:t>
      </w:r>
      <w:r>
        <w:t xml:space="preserve"> word “over.”  </w:t>
      </w:r>
      <w:r w:rsidR="0058373D">
        <w:t>Do not use a virgule (/).</w:t>
      </w:r>
    </w:p>
    <w:p w:rsidR="0058373D" w:rsidRDefault="0058373D">
      <w:pPr>
        <w:tabs>
          <w:tab w:val="left" w:pos="720"/>
          <w:tab w:val="left" w:pos="1440"/>
          <w:tab w:val="left" w:pos="2160"/>
        </w:tabs>
      </w:pPr>
    </w:p>
    <w:p w:rsidR="0058373D" w:rsidRDefault="0058373D">
      <w:pPr>
        <w:tabs>
          <w:tab w:val="left" w:pos="720"/>
          <w:tab w:val="left" w:pos="1440"/>
          <w:tab w:val="left" w:pos="2160"/>
        </w:tabs>
      </w:pPr>
      <w:r>
        <w:tab/>
      </w:r>
      <w:r>
        <w:rPr>
          <w:b/>
        </w:rPr>
        <w:t>Example</w:t>
      </w:r>
      <w:r>
        <w:t xml:space="preserve">:  </w:t>
      </w:r>
      <w:r>
        <w:tab/>
      </w:r>
      <w:r w:rsidR="00F81D0A">
        <w:t xml:space="preserve">110-120 over 70-80 </w:t>
      </w:r>
    </w:p>
    <w:p w:rsidR="00F81D0A" w:rsidRDefault="0058373D">
      <w:pPr>
        <w:tabs>
          <w:tab w:val="left" w:pos="720"/>
          <w:tab w:val="left" w:pos="1440"/>
          <w:tab w:val="left" w:pos="2160"/>
        </w:tabs>
      </w:pPr>
      <w:r>
        <w:tab/>
      </w:r>
      <w:r>
        <w:tab/>
      </w:r>
      <w:r>
        <w:tab/>
        <w:t>110 to 120 over 70 to 80</w:t>
      </w:r>
      <w:r w:rsidR="00F81D0A">
        <w:t xml:space="preserve"> </w:t>
      </w:r>
    </w:p>
    <w:p w:rsidR="00F81D0A" w:rsidRDefault="00F81D0A">
      <w:pPr>
        <w:tabs>
          <w:tab w:val="left" w:pos="720"/>
          <w:tab w:val="left" w:pos="1440"/>
          <w:tab w:val="left" w:pos="2160"/>
        </w:tabs>
      </w:pPr>
    </w:p>
    <w:p w:rsidR="00F81D0A" w:rsidRDefault="00F81D0A">
      <w:pPr>
        <w:tabs>
          <w:tab w:val="left" w:pos="720"/>
          <w:tab w:val="left" w:pos="1440"/>
          <w:tab w:val="left" w:pos="2160"/>
        </w:tabs>
      </w:pPr>
    </w:p>
    <w:p w:rsidR="00F81D0A" w:rsidRDefault="0058373D">
      <w:pPr>
        <w:tabs>
          <w:tab w:val="left" w:pos="720"/>
          <w:tab w:val="left" w:pos="1440"/>
          <w:tab w:val="left" w:pos="2160"/>
        </w:tabs>
      </w:pPr>
      <w:r>
        <w:t>Do not</w:t>
      </w:r>
      <w:r w:rsidR="00F81D0A">
        <w:t xml:space="preserve"> use a hyphen if the following conditions are present:</w:t>
      </w:r>
    </w:p>
    <w:p w:rsidR="00F81D0A" w:rsidRDefault="00F81D0A" w:rsidP="00D0516C">
      <w:pPr>
        <w:numPr>
          <w:ilvl w:val="0"/>
          <w:numId w:val="5"/>
        </w:numPr>
        <w:tabs>
          <w:tab w:val="left" w:pos="720"/>
          <w:tab w:val="left" w:pos="1440"/>
          <w:tab w:val="left" w:pos="2160"/>
        </w:tabs>
      </w:pPr>
      <w:r>
        <w:t>Either value is a number less than zero.</w:t>
      </w:r>
    </w:p>
    <w:p w:rsidR="00F81D0A" w:rsidRDefault="00F81D0A" w:rsidP="00D0516C">
      <w:pPr>
        <w:numPr>
          <w:ilvl w:val="1"/>
          <w:numId w:val="5"/>
        </w:numPr>
        <w:tabs>
          <w:tab w:val="left" w:pos="720"/>
          <w:tab w:val="left" w:pos="2160"/>
        </w:tabs>
      </w:pPr>
      <w:r>
        <w:t>Example:  Base excess is minus 3 (not -3).</w:t>
      </w:r>
    </w:p>
    <w:p w:rsidR="00F81D0A" w:rsidRDefault="00F81D0A" w:rsidP="00D0516C">
      <w:pPr>
        <w:numPr>
          <w:ilvl w:val="0"/>
          <w:numId w:val="5"/>
        </w:numPr>
        <w:tabs>
          <w:tab w:val="left" w:pos="720"/>
          <w:tab w:val="left" w:pos="1440"/>
          <w:tab w:val="left" w:pos="2160"/>
        </w:tabs>
      </w:pPr>
      <w:r>
        <w:t>Either value includes a symbol (percent sign, virgule, etc.)</w:t>
      </w:r>
    </w:p>
    <w:p w:rsidR="00F81D0A" w:rsidRDefault="00F81D0A" w:rsidP="00D0516C">
      <w:pPr>
        <w:numPr>
          <w:ilvl w:val="0"/>
          <w:numId w:val="5"/>
        </w:numPr>
        <w:tabs>
          <w:tab w:val="left" w:pos="720"/>
          <w:tab w:val="left" w:pos="1440"/>
          <w:tab w:val="left" w:pos="2160"/>
        </w:tabs>
      </w:pPr>
      <w:r>
        <w:t>Either value contains a decimal or colon.</w:t>
      </w:r>
    </w:p>
    <w:p w:rsidR="00F81D0A" w:rsidRDefault="00F81D0A" w:rsidP="00D0516C">
      <w:pPr>
        <w:numPr>
          <w:ilvl w:val="0"/>
          <w:numId w:val="5"/>
        </w:numPr>
        <w:tabs>
          <w:tab w:val="left" w:pos="720"/>
          <w:tab w:val="left" w:pos="1440"/>
          <w:tab w:val="left" w:pos="2160"/>
        </w:tabs>
      </w:pPr>
      <w:r>
        <w:t>Either value contains more than 3 digits.</w:t>
      </w:r>
    </w:p>
    <w:p w:rsidR="00F81D0A" w:rsidRDefault="00F81D0A" w:rsidP="00D0516C">
      <w:pPr>
        <w:numPr>
          <w:ilvl w:val="0"/>
          <w:numId w:val="5"/>
        </w:numPr>
        <w:tabs>
          <w:tab w:val="left" w:pos="720"/>
          <w:tab w:val="left" w:pos="1440"/>
          <w:tab w:val="left" w:pos="2160"/>
        </w:tabs>
      </w:pPr>
      <w:r>
        <w:t>The phrase “from…to,” “between….and,” or “from…through” is used.</w:t>
      </w:r>
    </w:p>
    <w:p w:rsidR="00F81D0A" w:rsidRDefault="00F81D0A">
      <w:pPr>
        <w:tabs>
          <w:tab w:val="left" w:pos="720"/>
          <w:tab w:val="left" w:pos="1440"/>
          <w:tab w:val="left" w:pos="2160"/>
        </w:tabs>
      </w:pPr>
    </w:p>
    <w:p w:rsidR="00671EC1" w:rsidRDefault="00671EC1">
      <w:pPr>
        <w:tabs>
          <w:tab w:val="left" w:pos="720"/>
          <w:tab w:val="left" w:pos="1440"/>
          <w:tab w:val="left" w:pos="2160"/>
        </w:tabs>
        <w:rPr>
          <w:b/>
          <w:sz w:val="22"/>
          <w:szCs w:val="22"/>
          <w:u w:val="single"/>
        </w:rPr>
      </w:pPr>
    </w:p>
    <w:p w:rsidR="00671EC1" w:rsidRDefault="00671EC1">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RATIOS</w:t>
      </w:r>
    </w:p>
    <w:p w:rsidR="00F81D0A" w:rsidRDefault="00F81D0A">
      <w:pPr>
        <w:tabs>
          <w:tab w:val="left" w:pos="720"/>
          <w:tab w:val="left" w:pos="1440"/>
          <w:tab w:val="left" w:pos="2160"/>
        </w:tabs>
      </w:pPr>
    </w:p>
    <w:p w:rsidR="00F81D0A" w:rsidRDefault="00F81D0A" w:rsidP="00D0516C">
      <w:pPr>
        <w:numPr>
          <w:ilvl w:val="0"/>
          <w:numId w:val="6"/>
        </w:numPr>
        <w:tabs>
          <w:tab w:val="left" w:pos="720"/>
          <w:tab w:val="left" w:pos="1440"/>
          <w:tab w:val="left" w:pos="2160"/>
        </w:tabs>
      </w:pPr>
      <w:r>
        <w:t>Use a colon to sepa</w:t>
      </w:r>
      <w:r w:rsidR="006B739E">
        <w:t xml:space="preserve">rate numeric values in ratios. Do not </w:t>
      </w:r>
      <w:r>
        <w:t>use a virgule (</w:t>
      </w:r>
      <w:r w:rsidR="006B739E">
        <w:t>/</w:t>
      </w:r>
      <w:r>
        <w:t>).</w:t>
      </w:r>
    </w:p>
    <w:p w:rsidR="00F81D0A" w:rsidRDefault="00F81D0A">
      <w:pPr>
        <w:tabs>
          <w:tab w:val="left" w:pos="720"/>
          <w:tab w:val="left" w:pos="1440"/>
          <w:tab w:val="left" w:pos="2160"/>
        </w:tabs>
      </w:pPr>
    </w:p>
    <w:p w:rsidR="00F81D0A" w:rsidRPr="006B739E" w:rsidRDefault="00F81D0A">
      <w:pPr>
        <w:tabs>
          <w:tab w:val="left" w:pos="720"/>
          <w:tab w:val="left" w:pos="1440"/>
          <w:tab w:val="left" w:pos="2160"/>
        </w:tabs>
        <w:rPr>
          <w:bCs/>
        </w:rPr>
      </w:pPr>
      <w:r>
        <w:tab/>
      </w:r>
      <w:r>
        <w:rPr>
          <w:b/>
          <w:bCs/>
        </w:rPr>
        <w:t>Example:</w:t>
      </w:r>
      <w:r>
        <w:rPr>
          <w:b/>
          <w:bCs/>
        </w:rPr>
        <w:tab/>
      </w:r>
      <w:r w:rsidRPr="006B739E">
        <w:rPr>
          <w:bCs/>
        </w:rPr>
        <w:t xml:space="preserve">Dictated:  </w:t>
      </w:r>
      <w:r w:rsidRPr="006B739E">
        <w:rPr>
          <w:bCs/>
        </w:rPr>
        <w:tab/>
        <w:t>One to one hundred thousand.</w:t>
      </w:r>
    </w:p>
    <w:p w:rsidR="00F81D0A" w:rsidRPr="006B739E" w:rsidRDefault="00F81D0A">
      <w:pPr>
        <w:tabs>
          <w:tab w:val="left" w:pos="720"/>
          <w:tab w:val="left" w:pos="1440"/>
          <w:tab w:val="left" w:pos="2160"/>
        </w:tabs>
      </w:pPr>
      <w:r w:rsidRPr="006B739E">
        <w:rPr>
          <w:bCs/>
        </w:rPr>
        <w:tab/>
      </w:r>
      <w:r w:rsidRPr="006B739E">
        <w:rPr>
          <w:bCs/>
        </w:rPr>
        <w:tab/>
      </w:r>
      <w:r w:rsidRPr="006B739E">
        <w:rPr>
          <w:bCs/>
        </w:rPr>
        <w:tab/>
        <w:t xml:space="preserve">Transcribed:  </w:t>
      </w:r>
      <w:r w:rsidRPr="006B739E">
        <w:rPr>
          <w:bCs/>
        </w:rPr>
        <w:tab/>
        <w:t>1:100,000</w:t>
      </w:r>
    </w:p>
    <w:p w:rsidR="00F81D0A" w:rsidRDefault="00F81D0A">
      <w:pPr>
        <w:tabs>
          <w:tab w:val="left" w:pos="720"/>
          <w:tab w:val="left" w:pos="1440"/>
          <w:tab w:val="left" w:pos="2160"/>
        </w:tabs>
      </w:pPr>
    </w:p>
    <w:p w:rsidR="00F81D0A" w:rsidRDefault="00F81D0A" w:rsidP="00D0516C">
      <w:pPr>
        <w:numPr>
          <w:ilvl w:val="0"/>
          <w:numId w:val="6"/>
        </w:numPr>
        <w:tabs>
          <w:tab w:val="left" w:pos="720"/>
          <w:tab w:val="left" w:pos="1440"/>
          <w:tab w:val="left" w:pos="2160"/>
        </w:tabs>
      </w:pPr>
      <w:r>
        <w:t>Use a virgule (</w:t>
      </w:r>
      <w:r w:rsidR="006B739E">
        <w:t>/</w:t>
      </w:r>
      <w:r>
        <w:t xml:space="preserve">), a hyphen, or the word “to” in expressions that </w:t>
      </w:r>
      <w:r>
        <w:rPr>
          <w:u w:val="single"/>
        </w:rPr>
        <w:t>do not</w:t>
      </w:r>
      <w:r>
        <w:t xml:space="preserve"> contain a numeric value.</w:t>
      </w:r>
    </w:p>
    <w:p w:rsidR="00F81D0A" w:rsidRDefault="00F81D0A">
      <w:pPr>
        <w:tabs>
          <w:tab w:val="left" w:pos="720"/>
          <w:tab w:val="left" w:pos="1440"/>
          <w:tab w:val="left" w:pos="2160"/>
        </w:tabs>
        <w:rPr>
          <w:b/>
          <w:bCs/>
        </w:rPr>
      </w:pPr>
    </w:p>
    <w:p w:rsidR="00F81D0A" w:rsidRPr="006B739E" w:rsidRDefault="00F81D0A">
      <w:pPr>
        <w:tabs>
          <w:tab w:val="left" w:pos="720"/>
          <w:tab w:val="left" w:pos="1440"/>
          <w:tab w:val="left" w:pos="2160"/>
        </w:tabs>
        <w:ind w:left="720"/>
        <w:rPr>
          <w:bCs/>
        </w:rPr>
      </w:pPr>
      <w:r>
        <w:rPr>
          <w:b/>
          <w:bCs/>
        </w:rPr>
        <w:t>Examples:</w:t>
      </w:r>
      <w:r>
        <w:rPr>
          <w:b/>
          <w:bCs/>
        </w:rPr>
        <w:tab/>
      </w:r>
      <w:r w:rsidRPr="006B739E">
        <w:rPr>
          <w:bCs/>
        </w:rPr>
        <w:t>male/female ratio</w:t>
      </w:r>
    </w:p>
    <w:p w:rsidR="00F81D0A" w:rsidRPr="006B739E" w:rsidRDefault="00F81D0A">
      <w:pPr>
        <w:tabs>
          <w:tab w:val="left" w:pos="720"/>
          <w:tab w:val="left" w:pos="1440"/>
          <w:tab w:val="left" w:pos="2160"/>
        </w:tabs>
        <w:ind w:left="720"/>
      </w:pPr>
      <w:r w:rsidRPr="006B739E">
        <w:rPr>
          <w:bCs/>
        </w:rPr>
        <w:tab/>
      </w:r>
      <w:r w:rsidRPr="006B739E">
        <w:rPr>
          <w:bCs/>
        </w:rPr>
        <w:tab/>
        <w:t>FEV/FVC ratio</w:t>
      </w:r>
    </w:p>
    <w:p w:rsidR="00F81D0A" w:rsidRDefault="00F81D0A">
      <w:pPr>
        <w:tabs>
          <w:tab w:val="left" w:pos="720"/>
          <w:tab w:val="left" w:pos="1440"/>
          <w:tab w:val="left" w:pos="2160"/>
        </w:tabs>
        <w:ind w:left="720"/>
      </w:pPr>
    </w:p>
    <w:p w:rsidR="006B739E" w:rsidRDefault="006B739E">
      <w:pPr>
        <w:tabs>
          <w:tab w:val="left" w:pos="720"/>
          <w:tab w:val="left" w:pos="1440"/>
          <w:tab w:val="left" w:pos="2160"/>
        </w:tabs>
      </w:pPr>
    </w:p>
    <w:p w:rsidR="00F81D0A" w:rsidRDefault="00F81D0A">
      <w:pPr>
        <w:tabs>
          <w:tab w:val="left" w:pos="720"/>
          <w:tab w:val="left" w:pos="1440"/>
          <w:tab w:val="left" w:pos="2160"/>
        </w:tabs>
        <w:rPr>
          <w:sz w:val="22"/>
          <w:szCs w:val="22"/>
        </w:rPr>
      </w:pPr>
      <w:r>
        <w:rPr>
          <w:b/>
          <w:sz w:val="22"/>
          <w:szCs w:val="22"/>
          <w:u w:val="single"/>
        </w:rPr>
        <w:t>SEMICOLONS</w:t>
      </w:r>
    </w:p>
    <w:p w:rsidR="00F81D0A" w:rsidRDefault="00F81D0A">
      <w:pPr>
        <w:tabs>
          <w:tab w:val="left" w:pos="720"/>
          <w:tab w:val="left" w:pos="1440"/>
          <w:tab w:val="left" w:pos="2160"/>
        </w:tabs>
      </w:pPr>
    </w:p>
    <w:p w:rsidR="00F81D0A" w:rsidRDefault="00F81D0A">
      <w:pPr>
        <w:tabs>
          <w:tab w:val="left" w:pos="720"/>
          <w:tab w:val="left" w:pos="1440"/>
          <w:tab w:val="left" w:pos="2160"/>
        </w:tabs>
      </w:pPr>
      <w:r>
        <w:t>A semicolon indicates a pause in text that is stronger than a comma, but not a complete stop, as would be indicated by a period.  Common uses of a semicolon include the following:</w:t>
      </w:r>
    </w:p>
    <w:p w:rsidR="00F81D0A" w:rsidRDefault="00F81D0A">
      <w:pPr>
        <w:tabs>
          <w:tab w:val="left" w:pos="720"/>
          <w:tab w:val="left" w:pos="1440"/>
          <w:tab w:val="left" w:pos="2160"/>
        </w:tabs>
      </w:pPr>
    </w:p>
    <w:p w:rsidR="00F81D0A" w:rsidRDefault="00F81D0A" w:rsidP="00D0516C">
      <w:pPr>
        <w:numPr>
          <w:ilvl w:val="0"/>
          <w:numId w:val="6"/>
        </w:numPr>
        <w:tabs>
          <w:tab w:val="left" w:pos="720"/>
          <w:tab w:val="left" w:pos="1440"/>
          <w:tab w:val="left" w:pos="2160"/>
        </w:tabs>
      </w:pPr>
      <w:r>
        <w:t xml:space="preserve">To separate two </w:t>
      </w:r>
      <w:r w:rsidR="00671EC1">
        <w:t>complete sentences</w:t>
      </w:r>
      <w:r>
        <w:t xml:space="preserve"> when a conjunction (and, but, or) is </w:t>
      </w:r>
      <w:r>
        <w:rPr>
          <w:u w:val="single"/>
        </w:rPr>
        <w:t>not</w:t>
      </w:r>
      <w:r w:rsidR="00671EC1">
        <w:t xml:space="preserve"> used.</w:t>
      </w:r>
    </w:p>
    <w:p w:rsidR="00F81D0A" w:rsidRDefault="00F81D0A">
      <w:pPr>
        <w:tabs>
          <w:tab w:val="left" w:pos="1440"/>
          <w:tab w:val="left" w:pos="2160"/>
        </w:tabs>
      </w:pPr>
    </w:p>
    <w:p w:rsidR="00F81D0A" w:rsidRDefault="00F81D0A">
      <w:pPr>
        <w:tabs>
          <w:tab w:val="left" w:pos="1440"/>
          <w:tab w:val="left" w:pos="2160"/>
        </w:tabs>
        <w:rPr>
          <w:b/>
          <w:bCs/>
        </w:rPr>
      </w:pPr>
      <w:r>
        <w:tab/>
      </w:r>
      <w:r>
        <w:rPr>
          <w:b/>
          <w:bCs/>
        </w:rPr>
        <w:t>Example:</w:t>
      </w:r>
      <w:r>
        <w:rPr>
          <w:b/>
          <w:bCs/>
        </w:rPr>
        <w:tab/>
      </w:r>
      <w:r w:rsidRPr="00671EC1">
        <w:rPr>
          <w:bCs/>
        </w:rPr>
        <w:t>The patient was late; he had been stalled in traffic.</w:t>
      </w:r>
    </w:p>
    <w:p w:rsidR="00F81D0A" w:rsidRDefault="00F81D0A">
      <w:pPr>
        <w:tabs>
          <w:tab w:val="left" w:pos="1440"/>
          <w:tab w:val="left" w:pos="2160"/>
        </w:tabs>
      </w:pPr>
    </w:p>
    <w:p w:rsidR="00F81D0A" w:rsidRDefault="00F81D0A" w:rsidP="00D0516C">
      <w:pPr>
        <w:numPr>
          <w:ilvl w:val="0"/>
          <w:numId w:val="6"/>
        </w:numPr>
        <w:tabs>
          <w:tab w:val="left" w:pos="720"/>
          <w:tab w:val="left" w:pos="1440"/>
          <w:tab w:val="left" w:pos="2160"/>
        </w:tabs>
      </w:pPr>
      <w:r>
        <w:t>To separate a series of entries that contain internal commas (e.g. drug names/dosing schedules).</w:t>
      </w:r>
    </w:p>
    <w:p w:rsidR="00F81D0A" w:rsidRDefault="00F81D0A">
      <w:pPr>
        <w:tabs>
          <w:tab w:val="left" w:pos="1440"/>
          <w:tab w:val="left" w:pos="2160"/>
        </w:tabs>
        <w:rPr>
          <w:b/>
          <w:bCs/>
        </w:rPr>
      </w:pPr>
    </w:p>
    <w:p w:rsidR="00F81D0A" w:rsidRDefault="00F81D0A">
      <w:pPr>
        <w:tabs>
          <w:tab w:val="left" w:pos="1440"/>
          <w:tab w:val="left" w:pos="2160"/>
        </w:tabs>
      </w:pPr>
      <w:r>
        <w:rPr>
          <w:b/>
          <w:bCs/>
        </w:rPr>
        <w:tab/>
        <w:t>Example:</w:t>
      </w:r>
      <w:r>
        <w:rPr>
          <w:b/>
          <w:bCs/>
        </w:rPr>
        <w:tab/>
      </w:r>
      <w:r w:rsidRPr="00671EC1">
        <w:rPr>
          <w:bCs/>
        </w:rPr>
        <w:t>Lortab 7.5 mg b.i.d., #5 given; Cipro 1 b.i.d. x10 days.</w:t>
      </w:r>
    </w:p>
    <w:p w:rsidR="00F81D0A" w:rsidRDefault="00F81D0A">
      <w:pPr>
        <w:tabs>
          <w:tab w:val="left" w:pos="1440"/>
          <w:tab w:val="left" w:pos="2160"/>
        </w:tabs>
      </w:pPr>
    </w:p>
    <w:p w:rsidR="00F81D0A" w:rsidRDefault="00F81D0A" w:rsidP="00D0516C">
      <w:pPr>
        <w:numPr>
          <w:ilvl w:val="0"/>
          <w:numId w:val="6"/>
        </w:numPr>
        <w:tabs>
          <w:tab w:val="left" w:pos="720"/>
          <w:tab w:val="left" w:pos="1440"/>
          <w:tab w:val="left" w:pos="2160"/>
        </w:tabs>
      </w:pPr>
      <w:r>
        <w:t xml:space="preserve">To introduce a transitional expression when it joins two </w:t>
      </w:r>
      <w:r w:rsidR="00671EC1">
        <w:t>complete sentences</w:t>
      </w:r>
      <w:r>
        <w:t>.</w:t>
      </w:r>
    </w:p>
    <w:p w:rsidR="00F81D0A" w:rsidRPr="00671EC1" w:rsidRDefault="00671EC1" w:rsidP="00671EC1">
      <w:pPr>
        <w:tabs>
          <w:tab w:val="left" w:pos="2160"/>
        </w:tabs>
        <w:rPr>
          <w:b/>
        </w:rPr>
      </w:pPr>
      <w:r>
        <w:tab/>
      </w:r>
    </w:p>
    <w:p w:rsidR="00F81D0A" w:rsidRPr="00671EC1" w:rsidRDefault="00F81D0A">
      <w:pPr>
        <w:tabs>
          <w:tab w:val="left" w:pos="1440"/>
          <w:tab w:val="left" w:pos="2160"/>
        </w:tabs>
        <w:rPr>
          <w:bCs/>
        </w:rPr>
      </w:pPr>
      <w:r w:rsidRPr="00671EC1">
        <w:tab/>
      </w:r>
      <w:r w:rsidRPr="00671EC1">
        <w:rPr>
          <w:b/>
          <w:bCs/>
        </w:rPr>
        <w:t>Examples</w:t>
      </w:r>
      <w:r w:rsidRPr="00671EC1">
        <w:rPr>
          <w:bCs/>
        </w:rPr>
        <w:t xml:space="preserve">:  </w:t>
      </w:r>
      <w:r w:rsidRPr="00671EC1">
        <w:rPr>
          <w:bCs/>
        </w:rPr>
        <w:tab/>
        <w:t xml:space="preserve"> He tried his best; however, he could not complete the test.</w:t>
      </w:r>
    </w:p>
    <w:p w:rsidR="00F81D0A" w:rsidRPr="00671EC1" w:rsidRDefault="00F81D0A">
      <w:pPr>
        <w:tabs>
          <w:tab w:val="left" w:pos="1440"/>
          <w:tab w:val="left" w:pos="2160"/>
        </w:tabs>
      </w:pPr>
      <w:r w:rsidRPr="00671EC1">
        <w:rPr>
          <w:bCs/>
        </w:rPr>
        <w:tab/>
      </w:r>
      <w:r w:rsidRPr="00671EC1">
        <w:rPr>
          <w:bCs/>
        </w:rPr>
        <w:tab/>
      </w:r>
      <w:r w:rsidRPr="00671EC1">
        <w:rPr>
          <w:bCs/>
        </w:rPr>
        <w:tab/>
        <w:t>The patient was ill; therefore, he had to cancel his planned trip.</w:t>
      </w:r>
    </w:p>
    <w:p w:rsidR="008E6805" w:rsidRDefault="008E6805" w:rsidP="00A5261C">
      <w:pPr>
        <w:rPr>
          <w:rFonts w:cs="Arial"/>
          <w:b/>
          <w:sz w:val="22"/>
          <w:szCs w:val="22"/>
          <w:u w:val="single"/>
        </w:rPr>
      </w:pPr>
    </w:p>
    <w:p w:rsidR="00A5261C" w:rsidRPr="00256015" w:rsidRDefault="00A5261C" w:rsidP="00A5261C">
      <w:pPr>
        <w:rPr>
          <w:rFonts w:cs="Arial"/>
          <w:sz w:val="22"/>
          <w:szCs w:val="22"/>
        </w:rPr>
      </w:pPr>
      <w:r w:rsidRPr="00256015">
        <w:rPr>
          <w:rFonts w:cs="Arial"/>
          <w:b/>
          <w:sz w:val="22"/>
          <w:szCs w:val="22"/>
          <w:u w:val="single"/>
        </w:rPr>
        <w:lastRenderedPageBreak/>
        <w:t>SYMBOLS</w:t>
      </w:r>
    </w:p>
    <w:p w:rsidR="00A5261C" w:rsidRDefault="00A5261C" w:rsidP="00A5261C">
      <w:pPr>
        <w:rPr>
          <w:rFonts w:cs="Arial"/>
        </w:rPr>
      </w:pPr>
    </w:p>
    <w:p w:rsidR="00A5261C" w:rsidRPr="00096B8D" w:rsidRDefault="00A5261C" w:rsidP="00A5261C">
      <w:pPr>
        <w:rPr>
          <w:rFonts w:cs="Arial"/>
        </w:rPr>
      </w:pPr>
      <w:r w:rsidRPr="00096B8D">
        <w:rPr>
          <w:rFonts w:cs="Arial"/>
        </w:rPr>
        <w:t xml:space="preserve">Please </w:t>
      </w:r>
      <w:r w:rsidRPr="00256015">
        <w:rPr>
          <w:rFonts w:cs="Arial"/>
          <w:b/>
        </w:rPr>
        <w:t xml:space="preserve">do not use </w:t>
      </w:r>
      <w:r w:rsidRPr="00096B8D">
        <w:rPr>
          <w:rFonts w:cs="Arial"/>
        </w:rPr>
        <w:t>the symbols shown below.</w:t>
      </w:r>
    </w:p>
    <w:p w:rsidR="00A5261C" w:rsidRPr="00096B8D" w:rsidRDefault="00A5261C" w:rsidP="00A5261C">
      <w:pPr>
        <w:rPr>
          <w:rFonts w:cs="Arial"/>
        </w:rPr>
      </w:pPr>
    </w:p>
    <w:p w:rsidR="00A5261C" w:rsidRPr="00096B8D" w:rsidRDefault="00A5261C" w:rsidP="00D0516C">
      <w:pPr>
        <w:numPr>
          <w:ilvl w:val="0"/>
          <w:numId w:val="20"/>
        </w:numPr>
        <w:tabs>
          <w:tab w:val="clear" w:pos="360"/>
          <w:tab w:val="num" w:pos="72"/>
        </w:tabs>
        <w:ind w:firstLine="522"/>
        <w:rPr>
          <w:rFonts w:cs="Arial"/>
        </w:rPr>
      </w:pPr>
      <w:r w:rsidRPr="00096B8D">
        <w:rPr>
          <w:rFonts w:cs="Arial"/>
        </w:rPr>
        <w:t>Degree (°)</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Superscript (m</w:t>
      </w:r>
      <w:r w:rsidRPr="00096B8D">
        <w:rPr>
          <w:rFonts w:cs="Arial"/>
          <w:vertAlign w:val="superscript"/>
        </w:rPr>
        <w:t>2</w:t>
      </w:r>
      <w:r w:rsidRPr="00096B8D">
        <w:rPr>
          <w:rFonts w:cs="Arial"/>
        </w:rPr>
        <w:t>)</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Subscript (CO</w:t>
      </w:r>
      <w:r w:rsidRPr="00096B8D">
        <w:rPr>
          <w:rFonts w:cs="Arial"/>
          <w:vertAlign w:val="subscript"/>
        </w:rPr>
        <w:t>2</w:t>
      </w:r>
      <w:r w:rsidRPr="00096B8D">
        <w:rPr>
          <w:rFonts w:cs="Arial"/>
        </w:rPr>
        <w:t>)</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Trademark (</w:t>
      </w:r>
      <w:r w:rsidRPr="00096B8D">
        <w:rPr>
          <w:rFonts w:cs="Arial"/>
          <w:vertAlign w:val="superscript"/>
        </w:rPr>
        <w:t>TM</w:t>
      </w:r>
      <w:r w:rsidRPr="00096B8D">
        <w:rPr>
          <w:rFonts w:cs="Arial"/>
        </w:rPr>
        <w:t>)</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Ampersand (&amp;)</w:t>
      </w:r>
    </w:p>
    <w:p w:rsidR="00A5261C" w:rsidRPr="00096B8D" w:rsidRDefault="00A5261C" w:rsidP="00D0516C">
      <w:pPr>
        <w:numPr>
          <w:ilvl w:val="0"/>
          <w:numId w:val="20"/>
        </w:numPr>
        <w:tabs>
          <w:tab w:val="clear" w:pos="360"/>
          <w:tab w:val="num" w:pos="72"/>
        </w:tabs>
        <w:ind w:firstLine="522"/>
        <w:rPr>
          <w:rFonts w:cs="Arial"/>
        </w:rPr>
      </w:pPr>
      <w:r w:rsidRPr="00096B8D">
        <w:rPr>
          <w:rFonts w:cs="Arial"/>
        </w:rPr>
        <w:t>Accent mark (`)</w:t>
      </w:r>
    </w:p>
    <w:p w:rsidR="00A5261C" w:rsidRDefault="00A5261C" w:rsidP="00A5261C">
      <w:pPr>
        <w:rPr>
          <w:rFonts w:cs="Arial"/>
          <w:iCs/>
          <w:color w:val="000000"/>
        </w:rPr>
      </w:pPr>
    </w:p>
    <w:p w:rsidR="00A5261C" w:rsidRPr="00096B8D" w:rsidRDefault="00A5261C" w:rsidP="00A5261C">
      <w:pPr>
        <w:rPr>
          <w:rFonts w:cs="Arial"/>
          <w:iCs/>
          <w:color w:val="000000"/>
        </w:rPr>
      </w:pPr>
      <w:r w:rsidRPr="00096B8D">
        <w:rPr>
          <w:rFonts w:cs="Arial"/>
          <w:iCs/>
          <w:color w:val="000000"/>
        </w:rPr>
        <w:t xml:space="preserve">The percent symbol (%) </w:t>
      </w:r>
      <w:r>
        <w:rPr>
          <w:rFonts w:cs="Arial"/>
          <w:iCs/>
          <w:color w:val="000000"/>
        </w:rPr>
        <w:t>may be used</w:t>
      </w:r>
      <w:r w:rsidRPr="00096B8D">
        <w:rPr>
          <w:rFonts w:cs="Arial"/>
          <w:iCs/>
          <w:color w:val="000000"/>
        </w:rPr>
        <w:t>.</w:t>
      </w:r>
    </w:p>
    <w:p w:rsidR="00A5261C" w:rsidRDefault="00A5261C">
      <w:pPr>
        <w:tabs>
          <w:tab w:val="left" w:pos="720"/>
          <w:tab w:val="left" w:pos="1440"/>
          <w:tab w:val="left" w:pos="2160"/>
        </w:tabs>
        <w:rPr>
          <w:b/>
          <w:sz w:val="22"/>
          <w:szCs w:val="22"/>
          <w:u w:val="single"/>
        </w:rPr>
      </w:pPr>
    </w:p>
    <w:p w:rsidR="000D59C4" w:rsidRDefault="000D59C4" w:rsidP="00FD5633">
      <w:pPr>
        <w:rPr>
          <w:rFonts w:cs="Arial"/>
          <w:b/>
          <w:sz w:val="22"/>
          <w:szCs w:val="22"/>
          <w:u w:val="single"/>
        </w:rPr>
      </w:pPr>
    </w:p>
    <w:p w:rsidR="00FD5633" w:rsidRPr="008D49AF" w:rsidRDefault="00FD5633" w:rsidP="00FD5633">
      <w:pPr>
        <w:rPr>
          <w:rFonts w:cs="Arial"/>
          <w:sz w:val="22"/>
          <w:szCs w:val="22"/>
        </w:rPr>
      </w:pPr>
      <w:r w:rsidRPr="008D49AF">
        <w:rPr>
          <w:rFonts w:cs="Arial"/>
          <w:b/>
          <w:sz w:val="22"/>
          <w:szCs w:val="22"/>
          <w:u w:val="single"/>
        </w:rPr>
        <w:t xml:space="preserve">TAGS (TDD = TEMPLATE-DRIVEN DICTATION) </w:t>
      </w:r>
    </w:p>
    <w:p w:rsidR="00FD5633" w:rsidRDefault="00FD5633" w:rsidP="00FD5633">
      <w:pPr>
        <w:rPr>
          <w:rFonts w:cs="Arial"/>
        </w:rPr>
      </w:pPr>
    </w:p>
    <w:p w:rsidR="00FD5633" w:rsidRDefault="00FD5633" w:rsidP="00FD5633">
      <w:pPr>
        <w:rPr>
          <w:rFonts w:cs="Arial"/>
        </w:rPr>
      </w:pPr>
      <w:r>
        <w:rPr>
          <w:rFonts w:cs="Arial"/>
        </w:rPr>
        <w:t xml:space="preserve">Tags are coded headings, identified by the prefix </w:t>
      </w:r>
      <w:r w:rsidRPr="003E593D">
        <w:rPr>
          <w:rFonts w:cs="Arial"/>
        </w:rPr>
        <w:t>.P:</w:t>
      </w:r>
      <w:r>
        <w:rPr>
          <w:rFonts w:cs="Arial"/>
        </w:rPr>
        <w:t xml:space="preserve"> that correspond with particular fields of a template within the electronic medical record (EMR). </w:t>
      </w:r>
    </w:p>
    <w:p w:rsidR="00FD5633" w:rsidRDefault="00FD5633" w:rsidP="00FD5633">
      <w:pPr>
        <w:rPr>
          <w:rFonts w:cs="Arial"/>
        </w:rPr>
      </w:pPr>
    </w:p>
    <w:p w:rsidR="00FD5633" w:rsidRPr="00ED7C14" w:rsidRDefault="00FD5633" w:rsidP="00D0516C">
      <w:pPr>
        <w:pStyle w:val="ListParagraph"/>
        <w:numPr>
          <w:ilvl w:val="0"/>
          <w:numId w:val="21"/>
        </w:numPr>
        <w:contextualSpacing/>
        <w:rPr>
          <w:rFonts w:cs="Arial"/>
        </w:rPr>
      </w:pPr>
      <w:r w:rsidRPr="00ED7C14">
        <w:rPr>
          <w:rFonts w:cs="Arial"/>
        </w:rPr>
        <w:t>A tagged heading consists of .P</w:t>
      </w:r>
      <w:proofErr w:type="gramStart"/>
      <w:r w:rsidRPr="00ED7C14">
        <w:rPr>
          <w:rFonts w:cs="Arial"/>
        </w:rPr>
        <w:t>:HEADING</w:t>
      </w:r>
      <w:proofErr w:type="gramEnd"/>
      <w:r w:rsidRPr="00ED7C14">
        <w:rPr>
          <w:rFonts w:cs="Arial"/>
        </w:rPr>
        <w:t xml:space="preserve"> (dot capital P colon no space valid heading in all caps). </w:t>
      </w:r>
    </w:p>
    <w:p w:rsidR="00FD5633" w:rsidRDefault="00FD5633" w:rsidP="00FD5633">
      <w:pPr>
        <w:rPr>
          <w:rFonts w:cs="Arial"/>
        </w:rPr>
      </w:pPr>
    </w:p>
    <w:p w:rsidR="00FD5633" w:rsidRPr="00ED7C14" w:rsidRDefault="00FD5633" w:rsidP="00D0516C">
      <w:pPr>
        <w:pStyle w:val="ListParagraph"/>
        <w:numPr>
          <w:ilvl w:val="0"/>
          <w:numId w:val="21"/>
        </w:numPr>
        <w:contextualSpacing/>
        <w:rPr>
          <w:rFonts w:cs="Arial"/>
          <w:bCs/>
        </w:rPr>
      </w:pPr>
      <w:r w:rsidRPr="00ED7C14">
        <w:rPr>
          <w:rFonts w:cs="Arial"/>
        </w:rPr>
        <w:t xml:space="preserve">Each </w:t>
      </w:r>
      <w:r w:rsidRPr="00ED7C14">
        <w:rPr>
          <w:rFonts w:cs="Arial"/>
          <w:bCs/>
        </w:rPr>
        <w:t>tagged heading will be requested by the dictator using the word “Tag”. For example: “tag Physical Exam”</w:t>
      </w:r>
    </w:p>
    <w:p w:rsidR="00FD5633" w:rsidRDefault="00FD5633" w:rsidP="00FD5633">
      <w:pPr>
        <w:rPr>
          <w:rFonts w:cs="Arial"/>
          <w:bCs/>
        </w:rPr>
      </w:pPr>
    </w:p>
    <w:p w:rsidR="00FD5633" w:rsidRPr="00ED7C14" w:rsidRDefault="00FD5633" w:rsidP="00D0516C">
      <w:pPr>
        <w:pStyle w:val="ListParagraph"/>
        <w:numPr>
          <w:ilvl w:val="0"/>
          <w:numId w:val="21"/>
        </w:numPr>
        <w:contextualSpacing/>
        <w:rPr>
          <w:rFonts w:cs="Arial"/>
        </w:rPr>
      </w:pPr>
      <w:r w:rsidRPr="00ED7C14">
        <w:rPr>
          <w:rFonts w:cs="Arial"/>
        </w:rPr>
        <w:t>Tags may be entered by using the appropriate shortcut within EditOne or creating specific TDD entries into Autocorrect or productivity enhancement software.</w:t>
      </w:r>
    </w:p>
    <w:p w:rsidR="00FD5633" w:rsidRDefault="00FD5633" w:rsidP="00FD5633">
      <w:pPr>
        <w:rPr>
          <w:rFonts w:cs="Arial"/>
          <w:b/>
          <w:u w:val="single"/>
        </w:rPr>
      </w:pPr>
    </w:p>
    <w:p w:rsidR="00FD5633" w:rsidRPr="00ED7C14" w:rsidRDefault="00FD5633" w:rsidP="00D0516C">
      <w:pPr>
        <w:pStyle w:val="ListParagraph"/>
        <w:numPr>
          <w:ilvl w:val="0"/>
          <w:numId w:val="21"/>
        </w:numPr>
        <w:shd w:val="clear" w:color="auto" w:fill="FFFFFF"/>
        <w:contextualSpacing/>
        <w:rPr>
          <w:rFonts w:cs="Arial"/>
          <w:color w:val="000000"/>
        </w:rPr>
      </w:pPr>
      <w:r w:rsidRPr="00ED7C14">
        <w:rPr>
          <w:rFonts w:cs="Arial"/>
          <w:color w:val="000000"/>
        </w:rPr>
        <w:t>Tags are specific to each client and must not be duplicated within a document.</w:t>
      </w:r>
    </w:p>
    <w:p w:rsidR="00FD5633" w:rsidRDefault="00FD5633" w:rsidP="00FD5633">
      <w:pPr>
        <w:rPr>
          <w:rFonts w:cs="Arial"/>
          <w:color w:val="000000"/>
        </w:rPr>
      </w:pPr>
    </w:p>
    <w:p w:rsidR="00FD5633" w:rsidRPr="00ED7C14" w:rsidRDefault="00FD5633" w:rsidP="00D0516C">
      <w:pPr>
        <w:pStyle w:val="ListParagraph"/>
        <w:numPr>
          <w:ilvl w:val="0"/>
          <w:numId w:val="21"/>
        </w:numPr>
        <w:contextualSpacing/>
        <w:rPr>
          <w:rFonts w:cs="Arial"/>
          <w:color w:val="000000"/>
        </w:rPr>
      </w:pPr>
      <w:r w:rsidRPr="00ED7C14">
        <w:rPr>
          <w:rFonts w:cs="Arial"/>
          <w:color w:val="000000"/>
        </w:rPr>
        <w:t xml:space="preserve">At the beginning of each field, the .P: will serve as both the “beginning code” for that tagged heading and as the “ending code” for the tagged heading that preceded it, thus signifying the start of a new field in the EHR template. </w:t>
      </w:r>
    </w:p>
    <w:p w:rsidR="00FD5633" w:rsidRDefault="00FD5633" w:rsidP="00FD5633">
      <w:pPr>
        <w:rPr>
          <w:rFonts w:cs="Arial"/>
          <w:color w:val="000000"/>
        </w:rPr>
      </w:pPr>
    </w:p>
    <w:p w:rsidR="00FD5633" w:rsidRDefault="00FD5633" w:rsidP="00D0516C">
      <w:pPr>
        <w:pStyle w:val="NoSpacing"/>
        <w:numPr>
          <w:ilvl w:val="0"/>
          <w:numId w:val="21"/>
        </w:numPr>
        <w:rPr>
          <w:rFonts w:ascii="Arial" w:hAnsi="Arial" w:cs="Arial"/>
          <w:sz w:val="20"/>
          <w:szCs w:val="20"/>
        </w:rPr>
      </w:pPr>
      <w:r>
        <w:rPr>
          <w:rFonts w:ascii="Arial" w:hAnsi="Arial" w:cs="Arial"/>
          <w:sz w:val="20"/>
          <w:szCs w:val="20"/>
        </w:rPr>
        <w:t>A</w:t>
      </w:r>
      <w:r w:rsidRPr="00D71643">
        <w:rPr>
          <w:rFonts w:ascii="Arial" w:hAnsi="Arial" w:cs="Arial"/>
          <w:sz w:val="20"/>
          <w:szCs w:val="20"/>
        </w:rPr>
        <w:t xml:space="preserve">ll </w:t>
      </w:r>
      <w:r w:rsidRPr="003E593D">
        <w:rPr>
          <w:rFonts w:ascii="Arial" w:hAnsi="Arial" w:cs="Arial"/>
          <w:sz w:val="20"/>
          <w:szCs w:val="20"/>
        </w:rPr>
        <w:t xml:space="preserve">dictated information </w:t>
      </w:r>
      <w:r w:rsidRPr="003E593D">
        <w:rPr>
          <w:rFonts w:ascii="Arial" w:hAnsi="Arial" w:cs="Arial"/>
          <w:b/>
          <w:sz w:val="20"/>
          <w:szCs w:val="20"/>
        </w:rPr>
        <w:t>must</w:t>
      </w:r>
      <w:r w:rsidRPr="00D71643">
        <w:rPr>
          <w:rFonts w:ascii="Arial" w:hAnsi="Arial" w:cs="Arial"/>
          <w:sz w:val="20"/>
          <w:szCs w:val="20"/>
        </w:rPr>
        <w:t xml:space="preserve"> fall under </w:t>
      </w:r>
      <w:r>
        <w:rPr>
          <w:rFonts w:ascii="Arial" w:hAnsi="Arial" w:cs="Arial"/>
          <w:sz w:val="20"/>
          <w:szCs w:val="20"/>
        </w:rPr>
        <w:t xml:space="preserve">a tagged heading.  </w:t>
      </w:r>
    </w:p>
    <w:p w:rsidR="00FD5633" w:rsidRDefault="00FD5633" w:rsidP="00FD5633">
      <w:pPr>
        <w:rPr>
          <w:rFonts w:cs="Arial"/>
          <w:color w:val="FF0000"/>
          <w:u w:val="single"/>
        </w:rPr>
      </w:pPr>
    </w:p>
    <w:p w:rsidR="00FD5633" w:rsidRPr="00857402" w:rsidRDefault="00FD5633" w:rsidP="00D0516C">
      <w:pPr>
        <w:pStyle w:val="ListParagraph"/>
        <w:numPr>
          <w:ilvl w:val="0"/>
          <w:numId w:val="21"/>
        </w:numPr>
        <w:contextualSpacing/>
        <w:rPr>
          <w:rFonts w:cs="Arial"/>
        </w:rPr>
      </w:pPr>
      <w:r w:rsidRPr="00857402">
        <w:rPr>
          <w:rFonts w:cs="Arial"/>
        </w:rPr>
        <w:t xml:space="preserve">The patient’s name will autopopulate at the top of the report. The dictator’s name and editor’s ID will autopopulate at the bottom. This is not tagged information and will not be included within a tagged field. </w:t>
      </w:r>
    </w:p>
    <w:p w:rsidR="00FD5633" w:rsidRDefault="00FD5633" w:rsidP="00FD5633">
      <w:pPr>
        <w:rPr>
          <w:rFonts w:cs="Arial"/>
          <w:b/>
        </w:rPr>
      </w:pPr>
    </w:p>
    <w:p w:rsidR="00FD5633" w:rsidRDefault="00FD5633" w:rsidP="00FD5633">
      <w:pPr>
        <w:rPr>
          <w:rFonts w:cs="Arial"/>
        </w:rPr>
      </w:pPr>
      <w:r>
        <w:rPr>
          <w:rFonts w:cs="Arial"/>
          <w:b/>
        </w:rPr>
        <w:t>NOTE:  The</w:t>
      </w:r>
      <w:r w:rsidRPr="0024349C">
        <w:rPr>
          <w:rFonts w:cs="Arial"/>
          <w:b/>
        </w:rPr>
        <w:t xml:space="preserve"> hard coded final .P: at the bottom of the template signifies the end of all tagged information.</w:t>
      </w:r>
      <w:r w:rsidRPr="00DD69B6">
        <w:rPr>
          <w:rFonts w:cs="Arial"/>
        </w:rPr>
        <w:t xml:space="preserve"> </w:t>
      </w:r>
      <w:r>
        <w:rPr>
          <w:rFonts w:cs="Arial"/>
        </w:rPr>
        <w:t>This will be above the editor ID and dictator name. Please do not delete this.</w:t>
      </w:r>
    </w:p>
    <w:p w:rsidR="00FD5633" w:rsidRDefault="00FD5633">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TIME FORMATTING</w:t>
      </w:r>
    </w:p>
    <w:p w:rsidR="00F81D0A" w:rsidRDefault="00F81D0A">
      <w:pPr>
        <w:tabs>
          <w:tab w:val="left" w:pos="720"/>
          <w:tab w:val="left" w:pos="1440"/>
          <w:tab w:val="left" w:pos="2160"/>
        </w:tabs>
      </w:pPr>
    </w:p>
    <w:p w:rsidR="00671EC1" w:rsidRDefault="00F81D0A">
      <w:pPr>
        <w:tabs>
          <w:tab w:val="left" w:pos="720"/>
          <w:tab w:val="left" w:pos="1440"/>
          <w:tab w:val="left" w:pos="2160"/>
        </w:tabs>
      </w:pPr>
      <w:r>
        <w:t xml:space="preserve">The word “o’clock” should be dropped when reference is made to minutes past the hour, i.e., 4:30 p.m., </w:t>
      </w:r>
      <w:r w:rsidR="00671EC1">
        <w:t>not 4:30</w:t>
      </w:r>
      <w:r>
        <w:t xml:space="preserve"> o’clock. </w:t>
      </w:r>
    </w:p>
    <w:p w:rsidR="00F81D0A" w:rsidRDefault="009E4A8C">
      <w:pPr>
        <w:tabs>
          <w:tab w:val="left" w:pos="720"/>
          <w:tab w:val="left" w:pos="1440"/>
          <w:tab w:val="left" w:pos="2160"/>
        </w:tabs>
      </w:pPr>
      <w:r>
        <w:t>The word “o’clock” should be used when describing the location of a les</w:t>
      </w:r>
      <w:r w:rsidR="000F0EC1">
        <w:t xml:space="preserve">ion, i.e., </w:t>
      </w:r>
      <w:proofErr w:type="gramStart"/>
      <w:r w:rsidR="00F81D0A">
        <w:t>The</w:t>
      </w:r>
      <w:proofErr w:type="gramEnd"/>
      <w:r w:rsidR="00F81D0A">
        <w:t xml:space="preserve"> breast mass is located at 4 o’clock.</w:t>
      </w:r>
    </w:p>
    <w:p w:rsidR="00F81D0A" w:rsidRDefault="00F81D0A">
      <w:pPr>
        <w:tabs>
          <w:tab w:val="left" w:pos="720"/>
          <w:tab w:val="left" w:pos="1440"/>
          <w:tab w:val="left" w:pos="2160"/>
        </w:tabs>
        <w:rPr>
          <w:b/>
          <w:sz w:val="22"/>
          <w:szCs w:val="22"/>
          <w:u w:val="single"/>
        </w:rPr>
      </w:pPr>
    </w:p>
    <w:p w:rsidR="00F81D0A" w:rsidRDefault="00F81D0A">
      <w:pPr>
        <w:tabs>
          <w:tab w:val="left" w:pos="720"/>
          <w:tab w:val="left" w:pos="1440"/>
          <w:tab w:val="left" w:pos="2160"/>
        </w:tabs>
        <w:rPr>
          <w:sz w:val="22"/>
          <w:szCs w:val="22"/>
        </w:rPr>
      </w:pPr>
      <w:r>
        <w:rPr>
          <w:b/>
          <w:sz w:val="22"/>
          <w:szCs w:val="22"/>
          <w:u w:val="single"/>
        </w:rPr>
        <w:t>TIME SPAN</w:t>
      </w:r>
    </w:p>
    <w:p w:rsidR="00F81D0A" w:rsidRDefault="00F81D0A">
      <w:pPr>
        <w:tabs>
          <w:tab w:val="left" w:pos="720"/>
          <w:tab w:val="left" w:pos="1440"/>
          <w:tab w:val="left" w:pos="2160"/>
        </w:tabs>
      </w:pPr>
    </w:p>
    <w:p w:rsidR="00F81D0A" w:rsidRDefault="00F81D0A">
      <w:pPr>
        <w:pStyle w:val="BodyText"/>
        <w:rPr>
          <w:sz w:val="20"/>
        </w:rPr>
      </w:pPr>
      <w:r>
        <w:rPr>
          <w:sz w:val="20"/>
        </w:rPr>
        <w:t>Preferred formats:</w:t>
      </w:r>
    </w:p>
    <w:p w:rsidR="00F81D0A" w:rsidRDefault="00F81D0A">
      <w:pPr>
        <w:pStyle w:val="BodyText"/>
        <w:rPr>
          <w:sz w:val="20"/>
        </w:rPr>
      </w:pPr>
    </w:p>
    <w:p w:rsidR="00F81D0A" w:rsidRDefault="00F81D0A" w:rsidP="00D0516C">
      <w:pPr>
        <w:numPr>
          <w:ilvl w:val="0"/>
          <w:numId w:val="7"/>
        </w:numPr>
        <w:tabs>
          <w:tab w:val="left" w:pos="1440"/>
          <w:tab w:val="left" w:pos="2160"/>
        </w:tabs>
      </w:pPr>
      <w:r>
        <w:t>One month’s history or a one-month history</w:t>
      </w:r>
    </w:p>
    <w:p w:rsidR="00F81D0A" w:rsidRDefault="00F81D0A" w:rsidP="00D0516C">
      <w:pPr>
        <w:numPr>
          <w:ilvl w:val="0"/>
          <w:numId w:val="7"/>
        </w:numPr>
        <w:tabs>
          <w:tab w:val="left" w:pos="1440"/>
          <w:tab w:val="left" w:pos="2160"/>
        </w:tabs>
      </w:pPr>
      <w:r>
        <w:t>A few months’ time</w:t>
      </w:r>
    </w:p>
    <w:p w:rsidR="00F81D0A" w:rsidRDefault="00F81D0A" w:rsidP="00D0516C">
      <w:pPr>
        <w:numPr>
          <w:ilvl w:val="0"/>
          <w:numId w:val="7"/>
        </w:numPr>
        <w:tabs>
          <w:tab w:val="left" w:pos="1440"/>
          <w:tab w:val="left" w:pos="2160"/>
        </w:tabs>
      </w:pPr>
      <w:r>
        <w:lastRenderedPageBreak/>
        <w:t>An hour’s delay or a one-hour delay</w:t>
      </w:r>
    </w:p>
    <w:p w:rsidR="00F81D0A" w:rsidRDefault="00F81D0A" w:rsidP="00D0516C">
      <w:pPr>
        <w:numPr>
          <w:ilvl w:val="0"/>
          <w:numId w:val="7"/>
        </w:numPr>
        <w:tabs>
          <w:tab w:val="left" w:pos="1440"/>
          <w:tab w:val="left" w:pos="2160"/>
        </w:tabs>
      </w:pPr>
      <w:r>
        <w:t>A 2 weeks’ vacation or a 2-week vacation</w:t>
      </w:r>
    </w:p>
    <w:p w:rsidR="00F81D0A" w:rsidRDefault="00F81D0A" w:rsidP="00D0516C">
      <w:pPr>
        <w:numPr>
          <w:ilvl w:val="0"/>
          <w:numId w:val="7"/>
        </w:numPr>
        <w:tabs>
          <w:tab w:val="left" w:pos="1440"/>
          <w:tab w:val="left" w:pos="2160"/>
        </w:tabs>
      </w:pPr>
      <w:r>
        <w:t xml:space="preserve">The patient is at 36-3/7 weeks’ gestation  </w:t>
      </w:r>
    </w:p>
    <w:p w:rsidR="00F81D0A" w:rsidRDefault="00F81D0A">
      <w:pPr>
        <w:tabs>
          <w:tab w:val="left" w:pos="720"/>
          <w:tab w:val="left" w:pos="1440"/>
          <w:tab w:val="left" w:pos="2160"/>
        </w:tabs>
      </w:pPr>
    </w:p>
    <w:p w:rsidR="000F0EC1" w:rsidRDefault="000F0EC1" w:rsidP="000F0EC1">
      <w:pPr>
        <w:tabs>
          <w:tab w:val="left" w:pos="720"/>
          <w:tab w:val="left" w:pos="1440"/>
          <w:tab w:val="left" w:pos="2160"/>
        </w:tabs>
        <w:rPr>
          <w:b/>
          <w:sz w:val="22"/>
          <w:szCs w:val="22"/>
          <w:u w:val="single"/>
        </w:rPr>
      </w:pPr>
    </w:p>
    <w:p w:rsidR="00AB1471" w:rsidRDefault="00AB1471" w:rsidP="00AB1471">
      <w:pPr>
        <w:rPr>
          <w:rFonts w:cs="Arial"/>
          <w:b/>
          <w:sz w:val="22"/>
          <w:szCs w:val="22"/>
          <w:u w:val="single"/>
        </w:rPr>
      </w:pPr>
      <w:r w:rsidRPr="00256015">
        <w:rPr>
          <w:rFonts w:cs="Arial"/>
          <w:b/>
          <w:sz w:val="22"/>
          <w:szCs w:val="22"/>
          <w:u w:val="single"/>
        </w:rPr>
        <w:t>VERBATIM</w:t>
      </w:r>
    </w:p>
    <w:p w:rsidR="00AB1471" w:rsidRPr="00256015" w:rsidRDefault="00AB1471" w:rsidP="00AB1471">
      <w:pPr>
        <w:rPr>
          <w:rFonts w:cs="Arial"/>
          <w:b/>
          <w:sz w:val="22"/>
          <w:szCs w:val="22"/>
          <w:u w:val="single"/>
        </w:rPr>
      </w:pPr>
    </w:p>
    <w:p w:rsidR="00AB1471" w:rsidRDefault="00AB1471" w:rsidP="00AB1471">
      <w:pPr>
        <w:rPr>
          <w:rFonts w:cs="Arial"/>
        </w:rPr>
      </w:pPr>
      <w:r>
        <w:rPr>
          <w:rFonts w:cs="Arial"/>
        </w:rPr>
        <w:t>G</w:t>
      </w:r>
      <w:r w:rsidRPr="001E1FF8">
        <w:rPr>
          <w:rFonts w:cs="Arial"/>
        </w:rPr>
        <w:t xml:space="preserve">ood judgment should be exercised to ensure the report is complete, comprehensible, and consistent. </w:t>
      </w:r>
      <w:r>
        <w:rPr>
          <w:rFonts w:cs="Arial"/>
        </w:rPr>
        <w:t xml:space="preserve">Every effort should be made to maintain a dictator’s stylistic form. </w:t>
      </w:r>
      <w:r w:rsidRPr="001E1FF8">
        <w:rPr>
          <w:rFonts w:cs="Arial"/>
        </w:rPr>
        <w:t>Minor dictated errors in grammar and v</w:t>
      </w:r>
      <w:r>
        <w:rPr>
          <w:rFonts w:cs="Arial"/>
        </w:rPr>
        <w:t>erb tense should be corrected. However, one must never</w:t>
      </w:r>
      <w:r w:rsidRPr="001E1FF8">
        <w:rPr>
          <w:rFonts w:cs="Arial"/>
        </w:rPr>
        <w:t xml:space="preserve"> guess</w:t>
      </w:r>
      <w:r>
        <w:rPr>
          <w:rFonts w:cs="Arial"/>
        </w:rPr>
        <w:t xml:space="preserve">, interpret, add to, or interject one’s personal style to what may have been dictated. </w:t>
      </w:r>
    </w:p>
    <w:p w:rsidR="00AB1471" w:rsidRDefault="00AB1471" w:rsidP="00AB1471">
      <w:pPr>
        <w:rPr>
          <w:rFonts w:cs="Arial"/>
          <w:b/>
          <w:sz w:val="22"/>
          <w:szCs w:val="22"/>
          <w:u w:val="single"/>
        </w:rPr>
      </w:pPr>
    </w:p>
    <w:p w:rsidR="00BF7F03" w:rsidRDefault="00BF7F03" w:rsidP="000F0EC1">
      <w:pPr>
        <w:tabs>
          <w:tab w:val="left" w:pos="720"/>
          <w:tab w:val="left" w:pos="1440"/>
          <w:tab w:val="left" w:pos="2160"/>
        </w:tabs>
        <w:rPr>
          <w:rFonts w:cs="Arial"/>
          <w:b/>
          <w:sz w:val="22"/>
          <w:szCs w:val="22"/>
          <w:u w:val="single"/>
        </w:rPr>
      </w:pPr>
    </w:p>
    <w:p w:rsidR="000F0EC1" w:rsidRPr="00AB1471" w:rsidRDefault="00F81D0A" w:rsidP="000F0EC1">
      <w:pPr>
        <w:tabs>
          <w:tab w:val="left" w:pos="720"/>
          <w:tab w:val="left" w:pos="1440"/>
          <w:tab w:val="left" w:pos="2160"/>
        </w:tabs>
        <w:rPr>
          <w:rFonts w:cs="Arial"/>
          <w:b/>
          <w:sz w:val="22"/>
          <w:szCs w:val="22"/>
          <w:u w:val="single"/>
        </w:rPr>
      </w:pPr>
      <w:r w:rsidRPr="00AB1471">
        <w:rPr>
          <w:rFonts w:cs="Arial"/>
          <w:b/>
          <w:sz w:val="22"/>
          <w:szCs w:val="22"/>
          <w:u w:val="single"/>
        </w:rPr>
        <w:t>VERB TENSE</w:t>
      </w:r>
    </w:p>
    <w:p w:rsidR="000F0EC1" w:rsidRPr="00AF0BB9" w:rsidRDefault="000F0EC1" w:rsidP="000F0EC1">
      <w:pPr>
        <w:tabs>
          <w:tab w:val="left" w:pos="720"/>
          <w:tab w:val="left" w:pos="1440"/>
          <w:tab w:val="left" w:pos="2160"/>
        </w:tabs>
        <w:rPr>
          <w:rFonts w:cs="Arial"/>
          <w:b/>
          <w:u w:val="single"/>
        </w:rPr>
      </w:pPr>
    </w:p>
    <w:p w:rsidR="003B6E6E" w:rsidRDefault="003B6E6E" w:rsidP="005924BE">
      <w:pPr>
        <w:tabs>
          <w:tab w:val="left" w:pos="720"/>
          <w:tab w:val="left" w:pos="1440"/>
          <w:tab w:val="left" w:pos="2160"/>
        </w:tabs>
        <w:rPr>
          <w:rFonts w:cs="Arial"/>
          <w:color w:val="000000"/>
          <w:spacing w:val="3"/>
        </w:rPr>
      </w:pPr>
      <w:r w:rsidRPr="00AF0BB9">
        <w:rPr>
          <w:rFonts w:cs="Arial"/>
          <w:b/>
          <w:bCs/>
          <w:color w:val="000000"/>
          <w:spacing w:val="-13"/>
        </w:rPr>
        <w:t>AGREEMENT OF SUBJECT AND VERB</w:t>
      </w:r>
      <w:r w:rsidR="005924BE">
        <w:rPr>
          <w:rFonts w:cs="Arial"/>
          <w:b/>
          <w:bCs/>
          <w:color w:val="000000"/>
          <w:spacing w:val="-13"/>
        </w:rPr>
        <w:t xml:space="preserve"> - </w:t>
      </w:r>
      <w:r w:rsidRPr="00AF0BB9">
        <w:rPr>
          <w:rFonts w:cs="Arial"/>
          <w:color w:val="000000"/>
          <w:spacing w:val="3"/>
        </w:rPr>
        <w:t>See the AHDI Book of Style, 3rd edition, rule 5.3, Agreement-Subjects &amp; Verbs, pages 90-98.</w:t>
      </w:r>
    </w:p>
    <w:p w:rsidR="005924BE" w:rsidRPr="00AF0BB9" w:rsidRDefault="005924BE" w:rsidP="005924BE">
      <w:pPr>
        <w:tabs>
          <w:tab w:val="left" w:pos="720"/>
          <w:tab w:val="left" w:pos="1440"/>
          <w:tab w:val="left" w:pos="2160"/>
        </w:tabs>
        <w:rPr>
          <w:rFonts w:cs="Arial"/>
          <w:color w:val="000000"/>
        </w:rPr>
      </w:pPr>
    </w:p>
    <w:p w:rsidR="005924BE" w:rsidRDefault="003B6E6E" w:rsidP="00D0516C">
      <w:pPr>
        <w:numPr>
          <w:ilvl w:val="0"/>
          <w:numId w:val="18"/>
        </w:numPr>
        <w:textAlignment w:val="baseline"/>
        <w:rPr>
          <w:rFonts w:cs="Arial"/>
          <w:color w:val="000000"/>
        </w:rPr>
      </w:pPr>
      <w:r w:rsidRPr="00AF0BB9">
        <w:rPr>
          <w:rFonts w:cs="Arial"/>
          <w:color w:val="000000"/>
          <w:spacing w:val="4"/>
        </w:rPr>
        <w:t>The verb must agree in number with the subject of a sentence (a noun or pronoun). A singular verb</w:t>
      </w:r>
      <w:r w:rsidR="00AF0BB9" w:rsidRPr="00AF0BB9">
        <w:rPr>
          <w:rFonts w:cs="Arial"/>
          <w:color w:val="000000"/>
          <w:spacing w:val="4"/>
        </w:rPr>
        <w:t xml:space="preserve"> </w:t>
      </w:r>
      <w:r w:rsidRPr="00AF0BB9">
        <w:rPr>
          <w:rFonts w:cs="Arial"/>
          <w:color w:val="000000"/>
        </w:rPr>
        <w:t xml:space="preserve">must be used with a singular subject, a plural verb with a plural subject. </w:t>
      </w:r>
    </w:p>
    <w:p w:rsidR="005924BE" w:rsidRDefault="005924BE" w:rsidP="00AF0BB9">
      <w:pPr>
        <w:textAlignment w:val="baseline"/>
        <w:rPr>
          <w:rFonts w:cs="Arial"/>
          <w:color w:val="000000"/>
        </w:rPr>
      </w:pPr>
    </w:p>
    <w:p w:rsidR="005924BE" w:rsidRDefault="003B6E6E" w:rsidP="00D0516C">
      <w:pPr>
        <w:numPr>
          <w:ilvl w:val="0"/>
          <w:numId w:val="18"/>
        </w:numPr>
        <w:textAlignment w:val="baseline"/>
        <w:rPr>
          <w:rFonts w:cs="Arial"/>
          <w:color w:val="000000"/>
        </w:rPr>
      </w:pPr>
      <w:r w:rsidRPr="00AF0BB9">
        <w:rPr>
          <w:rFonts w:cs="Arial"/>
          <w:color w:val="000000"/>
        </w:rPr>
        <w:t xml:space="preserve">Subject-verb agreement must be corrected if dictated incorrectly. </w:t>
      </w:r>
    </w:p>
    <w:p w:rsidR="005924BE" w:rsidRDefault="005924BE" w:rsidP="005924BE">
      <w:pPr>
        <w:textAlignment w:val="baseline"/>
        <w:rPr>
          <w:rFonts w:cs="Arial"/>
          <w:color w:val="000000"/>
        </w:rPr>
      </w:pPr>
    </w:p>
    <w:p w:rsidR="005924BE" w:rsidRPr="00AF0BB9" w:rsidRDefault="005924BE" w:rsidP="005924BE">
      <w:pPr>
        <w:ind w:left="720" w:right="2736" w:firstLine="720"/>
        <w:textAlignment w:val="baseline"/>
        <w:rPr>
          <w:rFonts w:cs="Arial"/>
        </w:rPr>
      </w:pPr>
      <w:r>
        <w:rPr>
          <w:rFonts w:cs="Arial"/>
          <w:b/>
          <w:bCs/>
        </w:rPr>
        <w:t xml:space="preserve">Example: </w:t>
      </w:r>
      <w:r>
        <w:rPr>
          <w:rFonts w:cs="Arial"/>
          <w:b/>
          <w:bCs/>
        </w:rPr>
        <w:tab/>
      </w:r>
      <w:r w:rsidRPr="00AF0BB9">
        <w:rPr>
          <w:rFonts w:cs="Arial"/>
          <w:b/>
          <w:bCs/>
        </w:rPr>
        <w:t>Dictated: </w:t>
      </w:r>
      <w:r w:rsidRPr="00AF0BB9">
        <w:rPr>
          <w:rFonts w:cs="Arial"/>
        </w:rPr>
        <w:t xml:space="preserve">The rash on the arms have not yet </w:t>
      </w:r>
      <w:r>
        <w:rPr>
          <w:rFonts w:cs="Arial"/>
        </w:rPr>
        <w:tab/>
      </w:r>
      <w:r>
        <w:rPr>
          <w:rFonts w:cs="Arial"/>
        </w:rPr>
        <w:tab/>
      </w:r>
      <w:r>
        <w:rPr>
          <w:rFonts w:cs="Arial"/>
        </w:rPr>
        <w:tab/>
      </w:r>
      <w:r>
        <w:rPr>
          <w:rFonts w:cs="Arial"/>
        </w:rPr>
        <w:tab/>
        <w:t>r</w:t>
      </w:r>
      <w:r w:rsidRPr="00AF0BB9">
        <w:rPr>
          <w:rFonts w:cs="Arial"/>
        </w:rPr>
        <w:t>esponded to medication. </w:t>
      </w:r>
    </w:p>
    <w:p w:rsidR="005924BE" w:rsidRPr="00AF0BB9" w:rsidRDefault="005924BE" w:rsidP="005924BE">
      <w:pPr>
        <w:ind w:left="2880" w:right="2736"/>
        <w:textAlignment w:val="baseline"/>
        <w:rPr>
          <w:rFonts w:cs="Arial"/>
        </w:rPr>
      </w:pPr>
      <w:r w:rsidRPr="00AF0BB9">
        <w:rPr>
          <w:rFonts w:cs="Arial"/>
          <w:b/>
          <w:bCs/>
        </w:rPr>
        <w:t>Transcribe: </w:t>
      </w:r>
      <w:r w:rsidRPr="00AF0BB9">
        <w:rPr>
          <w:rFonts w:cs="Arial"/>
        </w:rPr>
        <w:t>The rash on the arms has not yet responded to medication.</w:t>
      </w:r>
    </w:p>
    <w:p w:rsidR="005924BE" w:rsidRDefault="005924BE" w:rsidP="00AF0BB9">
      <w:pPr>
        <w:textAlignment w:val="baseline"/>
        <w:rPr>
          <w:rFonts w:cs="Arial"/>
          <w:color w:val="000000"/>
        </w:rPr>
      </w:pPr>
    </w:p>
    <w:p w:rsidR="00AF0BB9" w:rsidRPr="00AF0BB9" w:rsidRDefault="003B6E6E" w:rsidP="00D0516C">
      <w:pPr>
        <w:numPr>
          <w:ilvl w:val="0"/>
          <w:numId w:val="18"/>
        </w:numPr>
        <w:textAlignment w:val="baseline"/>
        <w:rPr>
          <w:rFonts w:cs="Arial"/>
          <w:color w:val="000000"/>
        </w:rPr>
      </w:pPr>
      <w:r w:rsidRPr="00AF0BB9">
        <w:rPr>
          <w:rFonts w:cs="Arial"/>
          <w:color w:val="000000"/>
        </w:rPr>
        <w:t>For verb tense, be consistent throughout a paragraph unless the dictator is referring to a specific time frame.</w:t>
      </w:r>
    </w:p>
    <w:p w:rsidR="00AF0BB9" w:rsidRPr="00AF0BB9" w:rsidRDefault="00AF0BB9" w:rsidP="00AF0BB9">
      <w:pPr>
        <w:textAlignment w:val="baseline"/>
        <w:rPr>
          <w:rFonts w:cs="Arial"/>
          <w:color w:val="000000"/>
        </w:rPr>
      </w:pPr>
    </w:p>
    <w:p w:rsidR="003B6E6E" w:rsidRPr="005924BE" w:rsidRDefault="003B6E6E" w:rsidP="00D0516C">
      <w:pPr>
        <w:numPr>
          <w:ilvl w:val="0"/>
          <w:numId w:val="18"/>
        </w:numPr>
        <w:ind w:right="720"/>
        <w:textAlignment w:val="baseline"/>
        <w:rPr>
          <w:rFonts w:cs="Arial"/>
          <w:color w:val="000000"/>
        </w:rPr>
      </w:pPr>
      <w:r w:rsidRPr="005924BE">
        <w:rPr>
          <w:rFonts w:cs="Arial"/>
          <w:color w:val="000000"/>
        </w:rPr>
        <w:t>When a compound subject is joined by the word “and,” the verb must be plural even if the word closest to the verb is singular.</w:t>
      </w:r>
    </w:p>
    <w:p w:rsidR="005924BE" w:rsidRDefault="005924BE" w:rsidP="00AF0BB9">
      <w:pPr>
        <w:ind w:left="720"/>
        <w:textAlignment w:val="baseline"/>
        <w:rPr>
          <w:rFonts w:cs="Arial"/>
          <w:spacing w:val="4"/>
        </w:rPr>
      </w:pPr>
    </w:p>
    <w:p w:rsidR="003B6E6E" w:rsidRPr="005924BE" w:rsidRDefault="005924BE" w:rsidP="005924BE">
      <w:pPr>
        <w:ind w:left="720" w:firstLine="720"/>
        <w:textAlignment w:val="baseline"/>
        <w:rPr>
          <w:rFonts w:cs="Arial"/>
        </w:rPr>
      </w:pPr>
      <w:r w:rsidRPr="005924BE">
        <w:rPr>
          <w:rFonts w:cs="Arial"/>
          <w:b/>
          <w:spacing w:val="4"/>
        </w:rPr>
        <w:t>Example</w:t>
      </w:r>
      <w:r>
        <w:rPr>
          <w:rFonts w:cs="Arial"/>
          <w:spacing w:val="4"/>
        </w:rPr>
        <w:t xml:space="preserve">: </w:t>
      </w:r>
      <w:r>
        <w:rPr>
          <w:rFonts w:cs="Arial"/>
          <w:spacing w:val="4"/>
        </w:rPr>
        <w:tab/>
      </w:r>
      <w:r w:rsidR="003B6E6E" w:rsidRPr="005924BE">
        <w:rPr>
          <w:rFonts w:cs="Arial"/>
          <w:spacing w:val="4"/>
        </w:rPr>
        <w:t>No masses and adenopathy are felt.</w:t>
      </w:r>
    </w:p>
    <w:p w:rsidR="003B6E6E" w:rsidRPr="005924BE" w:rsidRDefault="003B6E6E" w:rsidP="005924BE">
      <w:pPr>
        <w:ind w:left="2160" w:firstLine="720"/>
        <w:textAlignment w:val="baseline"/>
        <w:rPr>
          <w:rFonts w:cs="Arial"/>
        </w:rPr>
      </w:pPr>
      <w:r w:rsidRPr="005924BE">
        <w:rPr>
          <w:rFonts w:cs="Arial"/>
          <w:spacing w:val="5"/>
        </w:rPr>
        <w:t>Hemoglobin and hematocrit are 14 and 40, respectively.</w:t>
      </w:r>
    </w:p>
    <w:p w:rsidR="00F81D0A" w:rsidRPr="00AF0BB9" w:rsidRDefault="00F81D0A">
      <w:pPr>
        <w:tabs>
          <w:tab w:val="left" w:pos="720"/>
          <w:tab w:val="left" w:pos="1440"/>
          <w:tab w:val="left" w:pos="2160"/>
        </w:tabs>
        <w:rPr>
          <w:rFonts w:cs="Arial"/>
          <w:b/>
          <w:u w:val="single"/>
        </w:rPr>
      </w:pPr>
    </w:p>
    <w:p w:rsidR="00F81D0A" w:rsidRPr="00AF0BB9" w:rsidRDefault="00F81D0A">
      <w:pPr>
        <w:pStyle w:val="Heading6"/>
        <w:rPr>
          <w:rFonts w:cs="Arial"/>
          <w:sz w:val="20"/>
          <w:szCs w:val="20"/>
        </w:rPr>
      </w:pPr>
      <w:r w:rsidRPr="00AF0BB9">
        <w:rPr>
          <w:rFonts w:cs="Arial"/>
          <w:sz w:val="20"/>
          <w:szCs w:val="20"/>
        </w:rPr>
        <w:t>VIRGULES</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rPr>
          <w:rFonts w:cs="Arial"/>
        </w:rPr>
      </w:pPr>
      <w:r w:rsidRPr="00AF0BB9">
        <w:rPr>
          <w:rFonts w:cs="Arial"/>
        </w:rPr>
        <w:t>Avoid using more than one virgule (</w:t>
      </w:r>
      <w:r w:rsidR="005924BE">
        <w:rPr>
          <w:rFonts w:cs="Arial"/>
        </w:rPr>
        <w:t>/</w:t>
      </w:r>
      <w:r w:rsidRPr="00AF0BB9">
        <w:rPr>
          <w:rFonts w:cs="Arial"/>
        </w:rPr>
        <w:t>) per expression.</w:t>
      </w:r>
    </w:p>
    <w:p w:rsidR="00F81D0A" w:rsidRPr="00AF0BB9" w:rsidRDefault="00F81D0A">
      <w:pPr>
        <w:tabs>
          <w:tab w:val="left" w:pos="720"/>
          <w:tab w:val="left" w:pos="1440"/>
          <w:tab w:val="left" w:pos="2160"/>
        </w:tabs>
        <w:rPr>
          <w:rFonts w:cs="Arial"/>
        </w:rPr>
      </w:pPr>
    </w:p>
    <w:p w:rsidR="00F81D0A" w:rsidRPr="00ED657C" w:rsidRDefault="00F81D0A">
      <w:pPr>
        <w:tabs>
          <w:tab w:val="left" w:pos="720"/>
          <w:tab w:val="left" w:pos="1440"/>
          <w:tab w:val="left" w:pos="2160"/>
        </w:tabs>
        <w:rPr>
          <w:rFonts w:cs="Arial"/>
          <w:bCs/>
        </w:rPr>
      </w:pPr>
      <w:r w:rsidRPr="00AF0BB9">
        <w:rPr>
          <w:rFonts w:cs="Arial"/>
        </w:rPr>
        <w:tab/>
      </w:r>
      <w:r w:rsidRPr="00AF0BB9">
        <w:rPr>
          <w:rFonts w:cs="Arial"/>
          <w:b/>
          <w:bCs/>
        </w:rPr>
        <w:t>Examples:</w:t>
      </w:r>
      <w:r w:rsidRPr="00AF0BB9">
        <w:rPr>
          <w:rFonts w:cs="Arial"/>
          <w:b/>
          <w:bCs/>
        </w:rPr>
        <w:tab/>
      </w:r>
      <w:r w:rsidRPr="00ED657C">
        <w:rPr>
          <w:rFonts w:cs="Arial"/>
          <w:bCs/>
        </w:rPr>
        <w:t xml:space="preserve">5 mL/tsp per day </w:t>
      </w:r>
      <w:r w:rsidRPr="00ED657C">
        <w:rPr>
          <w:rFonts w:cs="Arial"/>
          <w:b/>
          <w:bCs/>
        </w:rPr>
        <w:t>not</w:t>
      </w:r>
      <w:r w:rsidRPr="00ED657C">
        <w:rPr>
          <w:rFonts w:cs="Arial"/>
          <w:bCs/>
        </w:rPr>
        <w:t xml:space="preserve"> 5 mL/tsp/day.</w:t>
      </w:r>
    </w:p>
    <w:p w:rsidR="00F81D0A" w:rsidRPr="00ED657C" w:rsidRDefault="00F81D0A">
      <w:pPr>
        <w:tabs>
          <w:tab w:val="left" w:pos="720"/>
          <w:tab w:val="left" w:pos="1440"/>
          <w:tab w:val="left" w:pos="2160"/>
        </w:tabs>
        <w:rPr>
          <w:rFonts w:cs="Arial"/>
          <w:bCs/>
        </w:rPr>
      </w:pPr>
      <w:r w:rsidRPr="00ED657C">
        <w:rPr>
          <w:rFonts w:cs="Arial"/>
          <w:bCs/>
        </w:rPr>
        <w:tab/>
      </w:r>
      <w:r w:rsidRPr="00ED657C">
        <w:rPr>
          <w:rFonts w:cs="Arial"/>
          <w:bCs/>
        </w:rPr>
        <w:tab/>
      </w:r>
      <w:r w:rsidRPr="00ED657C">
        <w:rPr>
          <w:rFonts w:cs="Arial"/>
          <w:bCs/>
        </w:rPr>
        <w:tab/>
        <w:t xml:space="preserve">4 mg/kg per minute </w:t>
      </w:r>
      <w:r w:rsidRPr="00ED657C">
        <w:rPr>
          <w:rFonts w:cs="Arial"/>
          <w:b/>
          <w:bCs/>
        </w:rPr>
        <w:t>not</w:t>
      </w:r>
      <w:r w:rsidRPr="00ED657C">
        <w:rPr>
          <w:rFonts w:cs="Arial"/>
          <w:bCs/>
        </w:rPr>
        <w:t xml:space="preserve"> 4 mg/kg/min.</w:t>
      </w:r>
    </w:p>
    <w:p w:rsidR="00F81D0A" w:rsidRPr="00ED657C" w:rsidRDefault="00F81D0A">
      <w:pPr>
        <w:tabs>
          <w:tab w:val="left" w:pos="720"/>
          <w:tab w:val="left" w:pos="1440"/>
          <w:tab w:val="left" w:pos="2160"/>
        </w:tabs>
        <w:ind w:left="2160"/>
        <w:rPr>
          <w:rFonts w:cs="Arial"/>
          <w:bCs/>
        </w:rPr>
      </w:pPr>
      <w:r w:rsidRPr="00ED657C">
        <w:rPr>
          <w:rFonts w:cs="Arial"/>
          <w:bCs/>
        </w:rPr>
        <w:t xml:space="preserve">82 beats per minute </w:t>
      </w:r>
      <w:r w:rsidRPr="00ED657C">
        <w:rPr>
          <w:rFonts w:cs="Arial"/>
          <w:b/>
          <w:bCs/>
        </w:rPr>
        <w:t>not</w:t>
      </w:r>
      <w:r w:rsidRPr="00ED657C">
        <w:rPr>
          <w:rFonts w:cs="Arial"/>
          <w:bCs/>
        </w:rPr>
        <w:t xml:space="preserve"> 82 beats/min (min is not an accepted abbreviation)</w:t>
      </w:r>
    </w:p>
    <w:p w:rsidR="00F81D0A" w:rsidRPr="00AF0BB9" w:rsidRDefault="00F81D0A">
      <w:pPr>
        <w:tabs>
          <w:tab w:val="left" w:pos="720"/>
          <w:tab w:val="left" w:pos="1440"/>
          <w:tab w:val="left" w:pos="2160"/>
        </w:tabs>
        <w:ind w:left="2160"/>
        <w:rPr>
          <w:rFonts w:cs="Arial"/>
          <w:b/>
          <w:bCs/>
        </w:rPr>
      </w:pPr>
    </w:p>
    <w:p w:rsidR="00F81D0A" w:rsidRPr="00AF0BB9" w:rsidRDefault="00F81D0A">
      <w:pPr>
        <w:tabs>
          <w:tab w:val="left" w:pos="720"/>
          <w:tab w:val="left" w:pos="1440"/>
          <w:tab w:val="left" w:pos="2160"/>
        </w:tabs>
        <w:ind w:left="2160" w:hanging="2160"/>
        <w:rPr>
          <w:rFonts w:cs="Arial"/>
          <w:b/>
          <w:bCs/>
        </w:rPr>
      </w:pPr>
      <w:r w:rsidRPr="00AF0BB9">
        <w:rPr>
          <w:rFonts w:cs="Arial"/>
        </w:rPr>
        <w:tab/>
      </w:r>
      <w:r w:rsidRPr="00AF0BB9">
        <w:rPr>
          <w:rFonts w:cs="Arial"/>
          <w:b/>
          <w:bCs/>
        </w:rPr>
        <w:t>Exception:</w:t>
      </w:r>
      <w:r w:rsidRPr="00AF0BB9">
        <w:rPr>
          <w:rFonts w:cs="Arial"/>
          <w:b/>
          <w:bCs/>
        </w:rPr>
        <w:tab/>
      </w:r>
      <w:r w:rsidRPr="00BF7F03">
        <w:rPr>
          <w:rFonts w:cs="Arial"/>
          <w:bCs/>
        </w:rPr>
        <w:t>More than one virgule per expression may be used in chemotherapy protocols.</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ind w:left="1440" w:hanging="1440"/>
        <w:rPr>
          <w:rFonts w:cs="Arial"/>
        </w:rPr>
      </w:pPr>
      <w:r w:rsidRPr="00AF0BB9">
        <w:rPr>
          <w:rFonts w:cs="Arial"/>
        </w:rPr>
        <w:t xml:space="preserve">Dates:  </w:t>
      </w:r>
      <w:r w:rsidRPr="00AF0BB9">
        <w:rPr>
          <w:rFonts w:cs="Arial"/>
        </w:rPr>
        <w:tab/>
      </w:r>
      <w:r w:rsidRPr="00AF0BB9">
        <w:rPr>
          <w:rFonts w:cs="Arial"/>
        </w:rPr>
        <w:tab/>
        <w:t>A virgule is p</w:t>
      </w:r>
      <w:r w:rsidR="00ED657C">
        <w:rPr>
          <w:rFonts w:cs="Arial"/>
        </w:rPr>
        <w:t>referred, rather than a hyphen</w:t>
      </w:r>
    </w:p>
    <w:p w:rsidR="00F81D0A" w:rsidRPr="00AF0BB9" w:rsidRDefault="00F81D0A">
      <w:pPr>
        <w:tabs>
          <w:tab w:val="left" w:pos="720"/>
          <w:tab w:val="left" w:pos="1440"/>
          <w:tab w:val="left" w:pos="2160"/>
        </w:tabs>
        <w:rPr>
          <w:rFonts w:cs="Arial"/>
        </w:rPr>
      </w:pPr>
    </w:p>
    <w:p w:rsidR="00F81D0A" w:rsidRPr="00AF0BB9" w:rsidRDefault="00F81D0A">
      <w:pPr>
        <w:tabs>
          <w:tab w:val="left" w:pos="720"/>
          <w:tab w:val="left" w:pos="1440"/>
          <w:tab w:val="left" w:pos="2160"/>
        </w:tabs>
        <w:ind w:left="1440" w:hanging="1440"/>
        <w:rPr>
          <w:rFonts w:cs="Arial"/>
        </w:rPr>
      </w:pPr>
      <w:r w:rsidRPr="00AF0BB9">
        <w:rPr>
          <w:rFonts w:cs="Arial"/>
        </w:rPr>
        <w:t xml:space="preserve">Fractions: </w:t>
      </w:r>
      <w:r w:rsidRPr="00AF0BB9">
        <w:rPr>
          <w:rFonts w:cs="Arial"/>
        </w:rPr>
        <w:tab/>
        <w:t>A virgule is used to express fractions; however, a fraction used as an adjective should be spelled out in full.</w:t>
      </w:r>
    </w:p>
    <w:p w:rsidR="00F81D0A" w:rsidRPr="00AF0BB9" w:rsidRDefault="00F81D0A">
      <w:pPr>
        <w:tabs>
          <w:tab w:val="left" w:pos="720"/>
          <w:tab w:val="left" w:pos="1440"/>
          <w:tab w:val="left" w:pos="2160"/>
        </w:tabs>
        <w:ind w:left="1440" w:hanging="1440"/>
        <w:rPr>
          <w:rFonts w:cs="Arial"/>
        </w:rPr>
      </w:pPr>
    </w:p>
    <w:p w:rsidR="00F81D0A" w:rsidRPr="00AF0BB9" w:rsidRDefault="00F81D0A">
      <w:pPr>
        <w:pStyle w:val="BodyText"/>
        <w:rPr>
          <w:rFonts w:cs="Arial"/>
          <w:b/>
          <w:bCs/>
          <w:sz w:val="20"/>
        </w:rPr>
      </w:pPr>
      <w:r w:rsidRPr="00AF0BB9">
        <w:rPr>
          <w:rFonts w:cs="Arial"/>
          <w:sz w:val="20"/>
        </w:rPr>
        <w:tab/>
      </w:r>
      <w:r w:rsidRPr="00AF0BB9">
        <w:rPr>
          <w:rFonts w:cs="Arial"/>
          <w:b/>
          <w:bCs/>
          <w:sz w:val="20"/>
        </w:rPr>
        <w:t>Examples:</w:t>
      </w:r>
      <w:r w:rsidRPr="00AF0BB9">
        <w:rPr>
          <w:rFonts w:cs="Arial"/>
          <w:b/>
          <w:bCs/>
          <w:sz w:val="20"/>
        </w:rPr>
        <w:tab/>
      </w:r>
      <w:r w:rsidRPr="00ED657C">
        <w:rPr>
          <w:rFonts w:cs="Arial"/>
          <w:bCs/>
          <w:sz w:val="20"/>
        </w:rPr>
        <w:t>one-half normal saline, two-thirds full, etc.</w:t>
      </w:r>
    </w:p>
    <w:p w:rsidR="00F81D0A" w:rsidRPr="00AF0BB9" w:rsidRDefault="00F81D0A">
      <w:pPr>
        <w:tabs>
          <w:tab w:val="left" w:pos="720"/>
          <w:tab w:val="left" w:pos="1440"/>
          <w:tab w:val="left" w:pos="2160"/>
        </w:tabs>
        <w:rPr>
          <w:rFonts w:cs="Arial"/>
        </w:rPr>
      </w:pPr>
    </w:p>
    <w:p w:rsidR="002F5191" w:rsidRDefault="00F81D0A" w:rsidP="00A252AB">
      <w:pPr>
        <w:tabs>
          <w:tab w:val="left" w:pos="720"/>
          <w:tab w:val="left" w:pos="1440"/>
          <w:tab w:val="left" w:pos="2160"/>
        </w:tabs>
        <w:rPr>
          <w:rFonts w:cs="Arial"/>
          <w:b/>
          <w:bCs/>
          <w:u w:val="single"/>
        </w:rPr>
      </w:pPr>
      <w:r w:rsidRPr="00AF0BB9">
        <w:rPr>
          <w:rFonts w:cs="Arial"/>
        </w:rPr>
        <w:t>Bloo</w:t>
      </w:r>
      <w:r w:rsidR="00ED657C">
        <w:rPr>
          <w:rFonts w:cs="Arial"/>
        </w:rPr>
        <w:t xml:space="preserve">d pressure values:  </w:t>
      </w:r>
      <w:r w:rsidR="00ED657C">
        <w:rPr>
          <w:rFonts w:cs="Arial"/>
        </w:rPr>
        <w:tab/>
        <w:t>See under R</w:t>
      </w:r>
      <w:r w:rsidRPr="00AF0BB9">
        <w:rPr>
          <w:rFonts w:cs="Arial"/>
        </w:rPr>
        <w:t>anges.</w:t>
      </w:r>
    </w:p>
    <w:sectPr w:rsidR="002F5191">
      <w:footerReference w:type="default" r:id="rId7"/>
      <w:pgSz w:w="12240" w:h="15840" w:code="1"/>
      <w:pgMar w:top="1440" w:right="72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FA" w:rsidRDefault="00C62CFA">
      <w:r>
        <w:separator/>
      </w:r>
    </w:p>
  </w:endnote>
  <w:endnote w:type="continuationSeparator" w:id="0">
    <w:p w:rsidR="00C62CFA" w:rsidRDefault="00C6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2A" w:rsidRDefault="00004C2A">
    <w:pPr>
      <w:pStyle w:val="Footer"/>
    </w:pPr>
    <w:r>
      <w:t>Quality Standards For Transcription Editing</w:t>
    </w:r>
  </w:p>
  <w:p w:rsidR="00004C2A" w:rsidRDefault="00004C2A">
    <w:pPr>
      <w:pStyle w:val="Footer"/>
    </w:pPr>
    <w:r>
      <w:t xml:space="preserve">Effective </w:t>
    </w:r>
    <w:r w:rsidR="00A252AB">
      <w:t xml:space="preserve">April </w:t>
    </w:r>
    <w:r>
      <w:t>2016</w:t>
    </w:r>
    <w:r>
      <w:tab/>
    </w:r>
    <w:r>
      <w:tab/>
    </w: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9C55D5">
      <w:rPr>
        <w:rStyle w:val="PageNumber"/>
        <w:noProof/>
        <w:snapToGrid w:val="0"/>
      </w:rPr>
      <w:t>19</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9C55D5">
      <w:rPr>
        <w:rStyle w:val="PageNumber"/>
        <w:noProof/>
        <w:snapToGrid w:val="0"/>
      </w:rPr>
      <w:t>19</w:t>
    </w:r>
    <w:r>
      <w:rPr>
        <w:rStyle w:val="PageNumbe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FA" w:rsidRDefault="00C62CFA">
      <w:r>
        <w:separator/>
      </w:r>
    </w:p>
  </w:footnote>
  <w:footnote w:type="continuationSeparator" w:id="0">
    <w:p w:rsidR="00C62CFA" w:rsidRDefault="00C62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EA0"/>
    <w:multiLevelType w:val="hybridMultilevel"/>
    <w:tmpl w:val="4928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07602"/>
    <w:multiLevelType w:val="hybridMultilevel"/>
    <w:tmpl w:val="DC0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947EF"/>
    <w:multiLevelType w:val="hybridMultilevel"/>
    <w:tmpl w:val="0054E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55305"/>
    <w:multiLevelType w:val="hybridMultilevel"/>
    <w:tmpl w:val="F1A267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1B1B"/>
    <w:multiLevelType w:val="hybridMultilevel"/>
    <w:tmpl w:val="104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43B4"/>
    <w:multiLevelType w:val="hybridMultilevel"/>
    <w:tmpl w:val="1E86498E"/>
    <w:lvl w:ilvl="0" w:tplc="04090001">
      <w:start w:val="1"/>
      <w:numFmt w:val="bullet"/>
      <w:lvlText w:val=""/>
      <w:lvlJc w:val="left"/>
      <w:pPr>
        <w:tabs>
          <w:tab w:val="num" w:pos="720"/>
        </w:tabs>
        <w:ind w:left="720" w:hanging="360"/>
      </w:pPr>
      <w:rPr>
        <w:rFonts w:ascii="Symbol" w:hAnsi="Symbol" w:hint="default"/>
      </w:rPr>
    </w:lvl>
    <w:lvl w:ilvl="1" w:tplc="17D0DD16">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7417C"/>
    <w:multiLevelType w:val="hybridMultilevel"/>
    <w:tmpl w:val="0FC2E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F4518"/>
    <w:multiLevelType w:val="hybridMultilevel"/>
    <w:tmpl w:val="EE4C8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E53F7"/>
    <w:multiLevelType w:val="hybridMultilevel"/>
    <w:tmpl w:val="22C8D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63CD7"/>
    <w:multiLevelType w:val="hybridMultilevel"/>
    <w:tmpl w:val="26527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E96A41"/>
    <w:multiLevelType w:val="hybridMultilevel"/>
    <w:tmpl w:val="0C8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E672C"/>
    <w:multiLevelType w:val="hybridMultilevel"/>
    <w:tmpl w:val="B908F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145D93"/>
    <w:multiLevelType w:val="hybridMultilevel"/>
    <w:tmpl w:val="40627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D4D38"/>
    <w:multiLevelType w:val="hybridMultilevel"/>
    <w:tmpl w:val="9E303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941C1"/>
    <w:multiLevelType w:val="hybridMultilevel"/>
    <w:tmpl w:val="005665F6"/>
    <w:lvl w:ilvl="0" w:tplc="B462A378">
      <w:numFmt w:val="bullet"/>
      <w:lvlText w:val="·"/>
      <w:lvlJc w:val="left"/>
      <w:pPr>
        <w:ind w:left="804" w:hanging="444"/>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62668"/>
    <w:multiLevelType w:val="hybridMultilevel"/>
    <w:tmpl w:val="2D9AD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E142B5"/>
    <w:multiLevelType w:val="hybridMultilevel"/>
    <w:tmpl w:val="B2DC1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87B61"/>
    <w:multiLevelType w:val="hybridMultilevel"/>
    <w:tmpl w:val="DC821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43D9F"/>
    <w:multiLevelType w:val="hybridMultilevel"/>
    <w:tmpl w:val="09648FC8"/>
    <w:lvl w:ilvl="0" w:tplc="4E78E2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E43CF"/>
    <w:multiLevelType w:val="hybridMultilevel"/>
    <w:tmpl w:val="9DDE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46EB7"/>
    <w:multiLevelType w:val="hybridMultilevel"/>
    <w:tmpl w:val="0FC2E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A35DC0"/>
    <w:multiLevelType w:val="hybridMultilevel"/>
    <w:tmpl w:val="0FC2E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7713E"/>
    <w:multiLevelType w:val="hybridMultilevel"/>
    <w:tmpl w:val="4A46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9"/>
  </w:num>
  <w:num w:numId="4">
    <w:abstractNumId w:val="3"/>
  </w:num>
  <w:num w:numId="5">
    <w:abstractNumId w:val="5"/>
  </w:num>
  <w:num w:numId="6">
    <w:abstractNumId w:val="8"/>
  </w:num>
  <w:num w:numId="7">
    <w:abstractNumId w:val="17"/>
  </w:num>
  <w:num w:numId="8">
    <w:abstractNumId w:val="13"/>
  </w:num>
  <w:num w:numId="9">
    <w:abstractNumId w:val="6"/>
  </w:num>
  <w:num w:numId="10">
    <w:abstractNumId w:val="21"/>
  </w:num>
  <w:num w:numId="11">
    <w:abstractNumId w:val="16"/>
  </w:num>
  <w:num w:numId="12">
    <w:abstractNumId w:val="20"/>
  </w:num>
  <w:num w:numId="13">
    <w:abstractNumId w:val="12"/>
  </w:num>
  <w:num w:numId="14">
    <w:abstractNumId w:val="7"/>
  </w:num>
  <w:num w:numId="15">
    <w:abstractNumId w:val="18"/>
  </w:num>
  <w:num w:numId="16">
    <w:abstractNumId w:val="1"/>
  </w:num>
  <w:num w:numId="17">
    <w:abstractNumId w:val="11"/>
  </w:num>
  <w:num w:numId="18">
    <w:abstractNumId w:val="0"/>
  </w:num>
  <w:num w:numId="19">
    <w:abstractNumId w:val="4"/>
  </w:num>
  <w:num w:numId="20">
    <w:abstractNumId w:val="15"/>
  </w:num>
  <w:num w:numId="21">
    <w:abstractNumId w:val="19"/>
  </w:num>
  <w:num w:numId="22">
    <w:abstractNumId w:val="14"/>
    <w:lvlOverride w:ilvl="0"/>
    <w:lvlOverride w:ilvl="1"/>
    <w:lvlOverride w:ilvl="2"/>
    <w:lvlOverride w:ilvl="3"/>
    <w:lvlOverride w:ilvl="4"/>
    <w:lvlOverride w:ilvl="5"/>
    <w:lvlOverride w:ilvl="6"/>
    <w:lvlOverride w:ilvl="7"/>
    <w:lvlOverride w:ilvl="8"/>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24"/>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EC"/>
    <w:rsid w:val="000007E7"/>
    <w:rsid w:val="00002CCC"/>
    <w:rsid w:val="00004C2A"/>
    <w:rsid w:val="00013A02"/>
    <w:rsid w:val="00015222"/>
    <w:rsid w:val="000A559A"/>
    <w:rsid w:val="000D59C4"/>
    <w:rsid w:val="000E31D0"/>
    <w:rsid w:val="000E647A"/>
    <w:rsid w:val="000F0EC1"/>
    <w:rsid w:val="00123F56"/>
    <w:rsid w:val="00160CE1"/>
    <w:rsid w:val="001A625F"/>
    <w:rsid w:val="00221458"/>
    <w:rsid w:val="00237266"/>
    <w:rsid w:val="002B6A43"/>
    <w:rsid w:val="002E7375"/>
    <w:rsid w:val="002F5191"/>
    <w:rsid w:val="00313453"/>
    <w:rsid w:val="00332EFE"/>
    <w:rsid w:val="00350998"/>
    <w:rsid w:val="00363CDE"/>
    <w:rsid w:val="00385F09"/>
    <w:rsid w:val="00390232"/>
    <w:rsid w:val="003B30F5"/>
    <w:rsid w:val="003B4653"/>
    <w:rsid w:val="003B6E6E"/>
    <w:rsid w:val="004100F0"/>
    <w:rsid w:val="00444FF4"/>
    <w:rsid w:val="00450F83"/>
    <w:rsid w:val="004840E2"/>
    <w:rsid w:val="0048485F"/>
    <w:rsid w:val="004946AF"/>
    <w:rsid w:val="004B12F6"/>
    <w:rsid w:val="004E767F"/>
    <w:rsid w:val="0052512D"/>
    <w:rsid w:val="00532657"/>
    <w:rsid w:val="00542B4F"/>
    <w:rsid w:val="00573F35"/>
    <w:rsid w:val="0058373D"/>
    <w:rsid w:val="005924BE"/>
    <w:rsid w:val="005A1281"/>
    <w:rsid w:val="005A2035"/>
    <w:rsid w:val="005C6D3C"/>
    <w:rsid w:val="005E29F4"/>
    <w:rsid w:val="00671EC1"/>
    <w:rsid w:val="00675749"/>
    <w:rsid w:val="00680B7C"/>
    <w:rsid w:val="00683A66"/>
    <w:rsid w:val="006B739E"/>
    <w:rsid w:val="006E1FC3"/>
    <w:rsid w:val="00716DDA"/>
    <w:rsid w:val="00776B02"/>
    <w:rsid w:val="007A7499"/>
    <w:rsid w:val="007C315F"/>
    <w:rsid w:val="007D5E08"/>
    <w:rsid w:val="007E7F16"/>
    <w:rsid w:val="007F348B"/>
    <w:rsid w:val="00800AD2"/>
    <w:rsid w:val="00804D13"/>
    <w:rsid w:val="00814CA6"/>
    <w:rsid w:val="0083438A"/>
    <w:rsid w:val="0084627D"/>
    <w:rsid w:val="00862F36"/>
    <w:rsid w:val="008673DF"/>
    <w:rsid w:val="008D0AC0"/>
    <w:rsid w:val="008D3BE0"/>
    <w:rsid w:val="008D49AF"/>
    <w:rsid w:val="008D5E79"/>
    <w:rsid w:val="008E3100"/>
    <w:rsid w:val="008E6805"/>
    <w:rsid w:val="00952B0A"/>
    <w:rsid w:val="009536DE"/>
    <w:rsid w:val="00971E87"/>
    <w:rsid w:val="0099232B"/>
    <w:rsid w:val="009C55D5"/>
    <w:rsid w:val="009D33E3"/>
    <w:rsid w:val="009E4A8C"/>
    <w:rsid w:val="00A22C8D"/>
    <w:rsid w:val="00A252AB"/>
    <w:rsid w:val="00A5261C"/>
    <w:rsid w:val="00A53FF0"/>
    <w:rsid w:val="00A6262E"/>
    <w:rsid w:val="00A957E7"/>
    <w:rsid w:val="00A97048"/>
    <w:rsid w:val="00AB1471"/>
    <w:rsid w:val="00AB7F5E"/>
    <w:rsid w:val="00AF0BB9"/>
    <w:rsid w:val="00B82347"/>
    <w:rsid w:val="00BD6772"/>
    <w:rsid w:val="00BF7F03"/>
    <w:rsid w:val="00C049A4"/>
    <w:rsid w:val="00C44D58"/>
    <w:rsid w:val="00C4684A"/>
    <w:rsid w:val="00C62CFA"/>
    <w:rsid w:val="00C726E9"/>
    <w:rsid w:val="00CA68EC"/>
    <w:rsid w:val="00CB59D2"/>
    <w:rsid w:val="00CC40BE"/>
    <w:rsid w:val="00CC7EB1"/>
    <w:rsid w:val="00CD390C"/>
    <w:rsid w:val="00D0516C"/>
    <w:rsid w:val="00D324C7"/>
    <w:rsid w:val="00D3449D"/>
    <w:rsid w:val="00D353E2"/>
    <w:rsid w:val="00D822ED"/>
    <w:rsid w:val="00DE6DFE"/>
    <w:rsid w:val="00DF5CA9"/>
    <w:rsid w:val="00E267B2"/>
    <w:rsid w:val="00E33EF9"/>
    <w:rsid w:val="00E43FCA"/>
    <w:rsid w:val="00E67542"/>
    <w:rsid w:val="00E80699"/>
    <w:rsid w:val="00E86BAA"/>
    <w:rsid w:val="00EB2C18"/>
    <w:rsid w:val="00EC293B"/>
    <w:rsid w:val="00ED657C"/>
    <w:rsid w:val="00EE6F31"/>
    <w:rsid w:val="00EE7099"/>
    <w:rsid w:val="00F00CC1"/>
    <w:rsid w:val="00F21DF7"/>
    <w:rsid w:val="00F35FC7"/>
    <w:rsid w:val="00F66B71"/>
    <w:rsid w:val="00F73952"/>
    <w:rsid w:val="00F81D0A"/>
    <w:rsid w:val="00FD1543"/>
    <w:rsid w:val="00FD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C3477-4F03-4970-976D-0DE3E43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4368"/>
      </w:tabs>
      <w:jc w:val="center"/>
      <w:outlineLvl w:val="0"/>
    </w:pPr>
    <w:rPr>
      <w:rFonts w:ascii="Arial Black" w:hAnsi="Arial Black"/>
      <w:sz w:val="44"/>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tabs>
        <w:tab w:val="left" w:pos="720"/>
        <w:tab w:val="left" w:pos="1440"/>
        <w:tab w:val="left" w:pos="2160"/>
      </w:tabs>
      <w:jc w:val="center"/>
      <w:outlineLvl w:val="2"/>
    </w:pPr>
    <w:rPr>
      <w:b/>
      <w:sz w:val="28"/>
    </w:rPr>
  </w:style>
  <w:style w:type="paragraph" w:styleId="Heading4">
    <w:name w:val="heading 4"/>
    <w:basedOn w:val="Normal"/>
    <w:next w:val="Normal"/>
    <w:qFormat/>
    <w:pPr>
      <w:keepNext/>
      <w:tabs>
        <w:tab w:val="left" w:pos="720"/>
        <w:tab w:val="left" w:pos="1440"/>
        <w:tab w:val="left" w:pos="2160"/>
      </w:tabs>
      <w:outlineLvl w:val="3"/>
    </w:pPr>
    <w:rPr>
      <w:b/>
      <w:bCs/>
      <w:sz w:val="24"/>
    </w:rPr>
  </w:style>
  <w:style w:type="paragraph" w:styleId="Heading5">
    <w:name w:val="heading 5"/>
    <w:basedOn w:val="Normal"/>
    <w:next w:val="Normal"/>
    <w:qFormat/>
    <w:pPr>
      <w:keepNext/>
      <w:tabs>
        <w:tab w:val="left" w:pos="720"/>
        <w:tab w:val="left" w:pos="1440"/>
        <w:tab w:val="left" w:pos="2160"/>
      </w:tabs>
      <w:outlineLvl w:val="4"/>
    </w:pPr>
    <w:rPr>
      <w:b/>
      <w:bCs/>
      <w:u w:val="single"/>
    </w:rPr>
  </w:style>
  <w:style w:type="paragraph" w:styleId="Heading6">
    <w:name w:val="heading 6"/>
    <w:basedOn w:val="Normal"/>
    <w:next w:val="Normal"/>
    <w:qFormat/>
    <w:pPr>
      <w:keepNext/>
      <w:tabs>
        <w:tab w:val="left" w:pos="720"/>
        <w:tab w:val="left" w:pos="1440"/>
        <w:tab w:val="left" w:pos="2160"/>
      </w:tabs>
      <w:outlineLvl w:val="5"/>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1440"/>
        <w:tab w:val="left" w:pos="2160"/>
      </w:tabs>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tabs>
        <w:tab w:val="left" w:pos="720"/>
        <w:tab w:val="left" w:pos="1440"/>
        <w:tab w:val="left" w:pos="2160"/>
      </w:tabs>
      <w:ind w:left="1248" w:hanging="1224"/>
    </w:pPr>
    <w:rPr>
      <w:sz w:val="24"/>
    </w:rPr>
  </w:style>
  <w:style w:type="paragraph" w:styleId="BodyTextIndent2">
    <w:name w:val="Body Text Indent 2"/>
    <w:basedOn w:val="Normal"/>
    <w:semiHidden/>
    <w:pPr>
      <w:tabs>
        <w:tab w:val="left" w:pos="720"/>
        <w:tab w:val="left" w:pos="1440"/>
        <w:tab w:val="left" w:pos="2160"/>
      </w:tabs>
      <w:ind w:left="2880" w:hanging="1440"/>
    </w:pPr>
    <w:rPr>
      <w:b/>
      <w:bCs/>
      <w:sz w:val="24"/>
    </w:rPr>
  </w:style>
  <w:style w:type="paragraph" w:styleId="BodyTextIndent3">
    <w:name w:val="Body Text Indent 3"/>
    <w:basedOn w:val="Normal"/>
    <w:semiHidden/>
    <w:pPr>
      <w:tabs>
        <w:tab w:val="left" w:pos="720"/>
        <w:tab w:val="left" w:pos="1440"/>
        <w:tab w:val="left" w:pos="2160"/>
      </w:tabs>
      <w:ind w:left="720"/>
    </w:pPr>
    <w:rPr>
      <w:b/>
      <w:sz w:val="24"/>
    </w:rPr>
  </w:style>
  <w:style w:type="paragraph" w:styleId="BodyText2">
    <w:name w:val="Body Text 2"/>
    <w:basedOn w:val="Normal"/>
    <w:semiHidden/>
    <w:pPr>
      <w:tabs>
        <w:tab w:val="left" w:pos="720"/>
        <w:tab w:val="left" w:pos="1440"/>
        <w:tab w:val="left" w:pos="2160"/>
      </w:tabs>
    </w:pPr>
    <w:rPr>
      <w:b/>
      <w:bCs/>
      <w:sz w:val="24"/>
    </w:rPr>
  </w:style>
  <w:style w:type="paragraph" w:styleId="BlockText">
    <w:name w:val="Block Text"/>
    <w:basedOn w:val="Normal"/>
    <w:semiHidden/>
    <w:pPr>
      <w:tabs>
        <w:tab w:val="left" w:pos="720"/>
        <w:tab w:val="left" w:pos="1440"/>
        <w:tab w:val="left" w:pos="2184"/>
      </w:tabs>
      <w:ind w:left="2160" w:right="144"/>
    </w:pPr>
    <w:rPr>
      <w:b/>
      <w:bCs/>
      <w:sz w:val="24"/>
    </w:rPr>
  </w:style>
  <w:style w:type="character" w:customStyle="1" w:styleId="apple-converted-space">
    <w:name w:val="apple-converted-space"/>
    <w:rsid w:val="00313453"/>
  </w:style>
  <w:style w:type="paragraph" w:styleId="ListParagraph">
    <w:name w:val="List Paragraph"/>
    <w:basedOn w:val="Normal"/>
    <w:uiPriority w:val="34"/>
    <w:qFormat/>
    <w:rsid w:val="005924BE"/>
    <w:pPr>
      <w:ind w:left="720"/>
    </w:pPr>
  </w:style>
  <w:style w:type="paragraph" w:styleId="NoSpacing">
    <w:name w:val="No Spacing"/>
    <w:uiPriority w:val="1"/>
    <w:qFormat/>
    <w:rsid w:val="00FD5633"/>
    <w:rPr>
      <w:rFonts w:ascii="Calibri" w:eastAsia="Calibri" w:hAnsi="Calibri"/>
      <w:sz w:val="22"/>
      <w:szCs w:val="22"/>
    </w:rPr>
  </w:style>
  <w:style w:type="paragraph" w:styleId="NormalWeb">
    <w:name w:val="Normal (Web)"/>
    <w:basedOn w:val="Normal"/>
    <w:uiPriority w:val="99"/>
    <w:unhideWhenUsed/>
    <w:rsid w:val="005A1281"/>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0845">
      <w:bodyDiv w:val="1"/>
      <w:marLeft w:val="0"/>
      <w:marRight w:val="0"/>
      <w:marTop w:val="0"/>
      <w:marBottom w:val="0"/>
      <w:divBdr>
        <w:top w:val="none" w:sz="0" w:space="0" w:color="auto"/>
        <w:left w:val="none" w:sz="0" w:space="0" w:color="auto"/>
        <w:bottom w:val="none" w:sz="0" w:space="0" w:color="auto"/>
        <w:right w:val="none" w:sz="0" w:space="0" w:color="auto"/>
      </w:divBdr>
    </w:div>
    <w:div w:id="470367081">
      <w:bodyDiv w:val="1"/>
      <w:marLeft w:val="0"/>
      <w:marRight w:val="0"/>
      <w:marTop w:val="0"/>
      <w:marBottom w:val="0"/>
      <w:divBdr>
        <w:top w:val="none" w:sz="0" w:space="0" w:color="auto"/>
        <w:left w:val="none" w:sz="0" w:space="0" w:color="auto"/>
        <w:bottom w:val="none" w:sz="0" w:space="0" w:color="auto"/>
        <w:right w:val="none" w:sz="0" w:space="0" w:color="auto"/>
      </w:divBdr>
    </w:div>
    <w:div w:id="928274421">
      <w:bodyDiv w:val="1"/>
      <w:marLeft w:val="0"/>
      <w:marRight w:val="0"/>
      <w:marTop w:val="0"/>
      <w:marBottom w:val="0"/>
      <w:divBdr>
        <w:top w:val="none" w:sz="0" w:space="0" w:color="auto"/>
        <w:left w:val="none" w:sz="0" w:space="0" w:color="auto"/>
        <w:bottom w:val="none" w:sz="0" w:space="0" w:color="auto"/>
        <w:right w:val="none" w:sz="0" w:space="0" w:color="auto"/>
      </w:divBdr>
    </w:div>
    <w:div w:id="1812867740">
      <w:bodyDiv w:val="1"/>
      <w:marLeft w:val="0"/>
      <w:marRight w:val="0"/>
      <w:marTop w:val="0"/>
      <w:marBottom w:val="0"/>
      <w:divBdr>
        <w:top w:val="none" w:sz="0" w:space="0" w:color="auto"/>
        <w:left w:val="none" w:sz="0" w:space="0" w:color="auto"/>
        <w:bottom w:val="none" w:sz="0" w:space="0" w:color="auto"/>
        <w:right w:val="none" w:sz="0" w:space="0" w:color="auto"/>
      </w:divBdr>
    </w:div>
    <w:div w:id="20599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DTS AMERICA STANDARDS</vt:lpstr>
    </vt:vector>
  </TitlesOfParts>
  <Company> </Company>
  <LinksUpToDate>false</LinksUpToDate>
  <CharactersWithSpaces>34137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DTS AMERICA STANDARDS</dc:title>
  <dc:subject/>
  <dc:creator>Carolyn Hardwick</dc:creator>
  <cp:keywords/>
  <dc:description/>
  <cp:lastModifiedBy>RJ</cp:lastModifiedBy>
  <cp:revision>9</cp:revision>
  <cp:lastPrinted>2016-04-01T16:15:00Z</cp:lastPrinted>
  <dcterms:created xsi:type="dcterms:W3CDTF">2016-03-28T20:19:00Z</dcterms:created>
  <dcterms:modified xsi:type="dcterms:W3CDTF">2016-04-01T16:15:00Z</dcterms:modified>
</cp:coreProperties>
</file>